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03D" w:rsidRPr="0089249B" w:rsidRDefault="002B603D" w:rsidP="002B603D">
      <w:pPr>
        <w:pStyle w:val="Kop1"/>
        <w:rPr>
          <w:lang w:val="en-GB"/>
        </w:rPr>
      </w:pPr>
      <w:proofErr w:type="spellStart"/>
      <w:r w:rsidRPr="0089249B">
        <w:rPr>
          <w:lang w:val="en-GB"/>
        </w:rPr>
        <w:t>Oefening</w:t>
      </w:r>
      <w:proofErr w:type="spellEnd"/>
      <w:r w:rsidRPr="0089249B">
        <w:rPr>
          <w:lang w:val="en-GB"/>
        </w:rPr>
        <w:t xml:space="preserve"> Havo5 </w:t>
      </w:r>
      <w:r w:rsidR="006A2D64" w:rsidRPr="0089249B">
        <w:rPr>
          <w:lang w:val="en-GB"/>
        </w:rPr>
        <w:t xml:space="preserve">Seneca </w:t>
      </w:r>
      <w:proofErr w:type="spellStart"/>
      <w:r w:rsidR="006A2D64" w:rsidRPr="0089249B">
        <w:rPr>
          <w:lang w:val="en-GB"/>
        </w:rPr>
        <w:t>havo</w:t>
      </w:r>
      <w:proofErr w:type="spellEnd"/>
      <w:r w:rsidR="006A2D64" w:rsidRPr="0089249B">
        <w:rPr>
          <w:lang w:val="en-GB"/>
        </w:rPr>
        <w:t xml:space="preserve"> </w:t>
      </w:r>
      <w:r w:rsidR="0089249B" w:rsidRPr="0089249B">
        <w:rPr>
          <w:lang w:val="en-GB"/>
        </w:rPr>
        <w:t>H.14</w:t>
      </w:r>
    </w:p>
    <w:p w:rsidR="002B603D" w:rsidRDefault="002B603D" w:rsidP="002B603D">
      <w:pPr>
        <w:pStyle w:val="Kop1"/>
      </w:pPr>
      <w:r>
        <w:t>Bron:</w:t>
      </w:r>
    </w:p>
    <w:p w:rsidR="0089249B" w:rsidRPr="0089249B" w:rsidRDefault="00774AB6" w:rsidP="0089249B">
      <w:pPr>
        <w:rPr>
          <w:rFonts w:ascii="Arial" w:hAnsi="Arial" w:cs="Arial"/>
          <w:sz w:val="24"/>
          <w:szCs w:val="24"/>
        </w:rPr>
      </w:pPr>
      <w:hyperlink r:id="rId5" w:history="1">
        <w:r w:rsidR="0089249B" w:rsidRPr="0089249B">
          <w:rPr>
            <w:rStyle w:val="Hyperlink"/>
            <w:rFonts w:ascii="Arial" w:hAnsi="Arial" w:cs="Arial"/>
            <w:sz w:val="24"/>
            <w:szCs w:val="24"/>
          </w:rPr>
          <w:t>https://www.volkskrant.nl/nieuws-achtergrond/scp-nederlanders-somber-over-polarisatie-in-de-samenlevi</w:t>
        </w:r>
        <w:r w:rsidR="0089249B" w:rsidRPr="0089249B">
          <w:rPr>
            <w:rStyle w:val="Hyperlink"/>
            <w:rFonts w:ascii="Arial" w:hAnsi="Arial" w:cs="Arial"/>
            <w:sz w:val="24"/>
            <w:szCs w:val="24"/>
          </w:rPr>
          <w:t>n</w:t>
        </w:r>
        <w:r w:rsidR="0089249B" w:rsidRPr="0089249B">
          <w:rPr>
            <w:rStyle w:val="Hyperlink"/>
            <w:rFonts w:ascii="Arial" w:hAnsi="Arial" w:cs="Arial"/>
            <w:sz w:val="24"/>
            <w:szCs w:val="24"/>
          </w:rPr>
          <w:t>g~b103b59c/</w:t>
        </w:r>
      </w:hyperlink>
    </w:p>
    <w:p w:rsidR="009F735C" w:rsidRDefault="009F735C" w:rsidP="0089249B">
      <w:pPr>
        <w:rPr>
          <w:rFonts w:ascii="Arial" w:hAnsi="Arial" w:cs="Arial"/>
          <w:sz w:val="24"/>
          <w:szCs w:val="24"/>
        </w:rPr>
      </w:pPr>
      <w:r>
        <w:rPr>
          <w:rFonts w:ascii="Arial" w:hAnsi="Arial" w:cs="Arial"/>
          <w:sz w:val="24"/>
          <w:szCs w:val="24"/>
        </w:rPr>
        <w:t>1</w:t>
      </w:r>
      <w:r>
        <w:rPr>
          <w:rFonts w:ascii="Arial" w:hAnsi="Arial" w:cs="Arial"/>
          <w:sz w:val="24"/>
          <w:szCs w:val="24"/>
        </w:rPr>
        <w:t>p</w:t>
      </w:r>
      <w:r w:rsidRPr="0089249B">
        <w:rPr>
          <w:rFonts w:ascii="Arial" w:hAnsi="Arial" w:cs="Arial"/>
          <w:sz w:val="24"/>
          <w:szCs w:val="24"/>
        </w:rPr>
        <w:t xml:space="preserve"> </w:t>
      </w:r>
      <w:r>
        <w:rPr>
          <w:rFonts w:ascii="Arial" w:hAnsi="Arial" w:cs="Arial"/>
          <w:sz w:val="24"/>
          <w:szCs w:val="24"/>
        </w:rPr>
        <w:tab/>
      </w:r>
      <w:r>
        <w:rPr>
          <w:rFonts w:ascii="Arial" w:hAnsi="Arial" w:cs="Arial"/>
          <w:b/>
          <w:sz w:val="24"/>
          <w:szCs w:val="24"/>
        </w:rPr>
        <w:t>1</w:t>
      </w:r>
      <w:r w:rsidRPr="0089249B">
        <w:rPr>
          <w:rFonts w:ascii="Arial" w:hAnsi="Arial" w:cs="Arial"/>
          <w:sz w:val="24"/>
          <w:szCs w:val="24"/>
        </w:rPr>
        <w:t>.</w:t>
      </w:r>
      <w:r>
        <w:rPr>
          <w:rFonts w:ascii="Arial" w:hAnsi="Arial" w:cs="Arial"/>
          <w:sz w:val="24"/>
          <w:szCs w:val="24"/>
        </w:rPr>
        <w:t xml:space="preserve">Leg met behulp van een deel van de definitie van conflict uit dat </w:t>
      </w:r>
      <w:hyperlink r:id="rId6" w:history="1">
        <w:r w:rsidRPr="009F735C">
          <w:rPr>
            <w:rStyle w:val="Hyperlink"/>
            <w:rFonts w:ascii="Arial" w:hAnsi="Arial" w:cs="Arial"/>
            <w:sz w:val="24"/>
            <w:szCs w:val="24"/>
          </w:rPr>
          <w:t>polarisatie</w:t>
        </w:r>
      </w:hyperlink>
      <w:r>
        <w:rPr>
          <w:rFonts w:ascii="Arial" w:hAnsi="Arial" w:cs="Arial"/>
          <w:sz w:val="24"/>
          <w:szCs w:val="24"/>
        </w:rPr>
        <w:t xml:space="preserve"> (filmpjes) een vorm van conflict is. </w:t>
      </w:r>
    </w:p>
    <w:p w:rsidR="0017258D" w:rsidRDefault="0017258D" w:rsidP="0089249B">
      <w:pPr>
        <w:rPr>
          <w:rFonts w:ascii="Arial" w:hAnsi="Arial" w:cs="Arial"/>
          <w:sz w:val="24"/>
          <w:szCs w:val="24"/>
        </w:rPr>
      </w:pPr>
    </w:p>
    <w:p w:rsidR="0089249B" w:rsidRDefault="0089249B" w:rsidP="0089249B">
      <w:pPr>
        <w:rPr>
          <w:rFonts w:ascii="Arial" w:hAnsi="Arial" w:cs="Arial"/>
          <w:sz w:val="24"/>
          <w:szCs w:val="24"/>
        </w:rPr>
      </w:pPr>
      <w:r>
        <w:rPr>
          <w:rFonts w:ascii="Arial" w:hAnsi="Arial" w:cs="Arial"/>
          <w:sz w:val="24"/>
          <w:szCs w:val="24"/>
        </w:rPr>
        <w:t>2p</w:t>
      </w:r>
      <w:r w:rsidRPr="0089249B">
        <w:rPr>
          <w:rFonts w:ascii="Arial" w:hAnsi="Arial" w:cs="Arial"/>
          <w:sz w:val="24"/>
          <w:szCs w:val="24"/>
        </w:rPr>
        <w:t xml:space="preserve"> </w:t>
      </w:r>
      <w:r>
        <w:rPr>
          <w:rFonts w:ascii="Arial" w:hAnsi="Arial" w:cs="Arial"/>
          <w:sz w:val="24"/>
          <w:szCs w:val="24"/>
        </w:rPr>
        <w:tab/>
      </w:r>
      <w:r w:rsidR="009F735C">
        <w:rPr>
          <w:rFonts w:ascii="Arial" w:hAnsi="Arial" w:cs="Arial"/>
          <w:b/>
          <w:sz w:val="24"/>
          <w:szCs w:val="24"/>
        </w:rPr>
        <w:t>2</w:t>
      </w:r>
      <w:r w:rsidRPr="0089249B">
        <w:rPr>
          <w:rFonts w:ascii="Arial" w:hAnsi="Arial" w:cs="Arial"/>
          <w:sz w:val="24"/>
          <w:szCs w:val="24"/>
        </w:rPr>
        <w:t>.Noteer een citaat uit het artikel waaruit blijkt dat Nederlanders vrezen dat de sociale cohesie in het land afneemt of zal afnemen.</w:t>
      </w:r>
      <w:r>
        <w:rPr>
          <w:rFonts w:ascii="Arial" w:hAnsi="Arial" w:cs="Arial"/>
          <w:sz w:val="24"/>
          <w:szCs w:val="24"/>
        </w:rPr>
        <w:t xml:space="preserve"> Leg vervolgens de keuze voor je citaat uit.</w:t>
      </w:r>
    </w:p>
    <w:p w:rsidR="0017258D" w:rsidRDefault="0017258D" w:rsidP="0089249B">
      <w:pPr>
        <w:rPr>
          <w:rFonts w:ascii="Arial" w:hAnsi="Arial" w:cs="Arial"/>
          <w:sz w:val="24"/>
          <w:szCs w:val="24"/>
        </w:rPr>
      </w:pPr>
    </w:p>
    <w:p w:rsidR="0089249B" w:rsidRDefault="0089249B" w:rsidP="0089249B">
      <w:pPr>
        <w:rPr>
          <w:rFonts w:ascii="Arial" w:hAnsi="Arial" w:cs="Arial"/>
          <w:sz w:val="24"/>
          <w:szCs w:val="24"/>
        </w:rPr>
      </w:pPr>
      <w:r w:rsidRPr="0089249B">
        <w:rPr>
          <w:rFonts w:ascii="Arial" w:hAnsi="Arial" w:cs="Arial"/>
          <w:sz w:val="24"/>
          <w:szCs w:val="24"/>
        </w:rPr>
        <w:t>Het SCP heeft voor haar onderzoek een steekproef genomen.</w:t>
      </w:r>
      <w:r>
        <w:rPr>
          <w:rFonts w:ascii="Arial" w:hAnsi="Arial" w:cs="Arial"/>
          <w:sz w:val="24"/>
          <w:szCs w:val="24"/>
        </w:rPr>
        <w:br/>
        <w:t>2p</w:t>
      </w:r>
      <w:r w:rsidRPr="0089249B">
        <w:rPr>
          <w:rFonts w:ascii="Arial" w:hAnsi="Arial" w:cs="Arial"/>
          <w:sz w:val="24"/>
          <w:szCs w:val="24"/>
        </w:rPr>
        <w:t xml:space="preserve"> </w:t>
      </w:r>
      <w:r>
        <w:rPr>
          <w:rFonts w:ascii="Arial" w:hAnsi="Arial" w:cs="Arial"/>
          <w:sz w:val="24"/>
          <w:szCs w:val="24"/>
        </w:rPr>
        <w:tab/>
      </w:r>
      <w:r w:rsidR="009F735C">
        <w:rPr>
          <w:rFonts w:ascii="Arial" w:hAnsi="Arial" w:cs="Arial"/>
          <w:b/>
          <w:sz w:val="24"/>
          <w:szCs w:val="24"/>
        </w:rPr>
        <w:t>3</w:t>
      </w:r>
      <w:r w:rsidRPr="0089249B">
        <w:rPr>
          <w:rFonts w:ascii="Arial" w:hAnsi="Arial" w:cs="Arial"/>
          <w:sz w:val="24"/>
          <w:szCs w:val="24"/>
        </w:rPr>
        <w:t>. Waarom is het van belang dat bij deze steekproef rekening is gehouden met de achtergrond van de respondenten? Betrek het begrip representativiteit in je antwoord.</w:t>
      </w:r>
    </w:p>
    <w:p w:rsidR="0017258D" w:rsidRDefault="0017258D" w:rsidP="0089249B">
      <w:pPr>
        <w:rPr>
          <w:rFonts w:ascii="Arial" w:hAnsi="Arial" w:cs="Arial"/>
          <w:sz w:val="24"/>
          <w:szCs w:val="24"/>
        </w:rPr>
      </w:pPr>
    </w:p>
    <w:p w:rsidR="0089249B" w:rsidRDefault="0089249B" w:rsidP="0089249B">
      <w:pPr>
        <w:rPr>
          <w:rFonts w:ascii="Arial" w:hAnsi="Arial" w:cs="Arial"/>
          <w:sz w:val="24"/>
          <w:szCs w:val="24"/>
        </w:rPr>
      </w:pPr>
      <w:r w:rsidRPr="0089249B">
        <w:rPr>
          <w:rFonts w:ascii="Arial" w:hAnsi="Arial" w:cs="Arial"/>
          <w:sz w:val="24"/>
          <w:szCs w:val="24"/>
        </w:rPr>
        <w:t>Uit het artikel kun je opmaken dat er een verschil is tussen de subjectieve polarisatie en objectieve polarisatie. De subjectieve polarisatie is toegenomen.</w:t>
      </w:r>
      <w:r>
        <w:rPr>
          <w:rFonts w:ascii="Arial" w:hAnsi="Arial" w:cs="Arial"/>
          <w:sz w:val="24"/>
          <w:szCs w:val="24"/>
        </w:rPr>
        <w:br/>
        <w:t>2p</w:t>
      </w:r>
      <w:r w:rsidRPr="0089249B">
        <w:rPr>
          <w:rFonts w:ascii="Arial" w:hAnsi="Arial" w:cs="Arial"/>
          <w:sz w:val="24"/>
          <w:szCs w:val="24"/>
        </w:rPr>
        <w:t xml:space="preserve"> </w:t>
      </w:r>
      <w:r>
        <w:rPr>
          <w:rFonts w:ascii="Arial" w:hAnsi="Arial" w:cs="Arial"/>
          <w:sz w:val="24"/>
          <w:szCs w:val="24"/>
        </w:rPr>
        <w:tab/>
      </w:r>
      <w:r w:rsidR="009F735C">
        <w:rPr>
          <w:rFonts w:ascii="Arial" w:hAnsi="Arial" w:cs="Arial"/>
          <w:b/>
          <w:sz w:val="24"/>
          <w:szCs w:val="24"/>
        </w:rPr>
        <w:t>4</w:t>
      </w:r>
      <w:r w:rsidRPr="0089249B">
        <w:rPr>
          <w:rFonts w:ascii="Arial" w:hAnsi="Arial" w:cs="Arial"/>
          <w:sz w:val="24"/>
          <w:szCs w:val="24"/>
        </w:rPr>
        <w:t>. Leg, met behulp van het artikel uit, dat de objectieve polarisatie niet is toegenomen.</w:t>
      </w:r>
    </w:p>
    <w:p w:rsidR="0017258D" w:rsidRDefault="0017258D" w:rsidP="0089249B">
      <w:pPr>
        <w:rPr>
          <w:rFonts w:ascii="Arial" w:hAnsi="Arial" w:cs="Arial"/>
          <w:sz w:val="24"/>
          <w:szCs w:val="24"/>
        </w:rPr>
      </w:pPr>
    </w:p>
    <w:p w:rsidR="009F735C" w:rsidRDefault="009F735C" w:rsidP="009F735C">
      <w:pPr>
        <w:rPr>
          <w:rFonts w:ascii="Arial" w:hAnsi="Arial" w:cs="Arial"/>
          <w:sz w:val="24"/>
          <w:szCs w:val="24"/>
        </w:rPr>
      </w:pPr>
      <w:r>
        <w:rPr>
          <w:rFonts w:ascii="Arial" w:hAnsi="Arial" w:cs="Arial"/>
          <w:sz w:val="24"/>
          <w:szCs w:val="24"/>
        </w:rPr>
        <w:t>In § 1</w:t>
      </w:r>
      <w:r>
        <w:rPr>
          <w:rFonts w:ascii="Arial" w:hAnsi="Arial" w:cs="Arial"/>
          <w:sz w:val="24"/>
          <w:szCs w:val="24"/>
        </w:rPr>
        <w:t>3</w:t>
      </w:r>
      <w:r>
        <w:rPr>
          <w:rFonts w:ascii="Arial" w:hAnsi="Arial" w:cs="Arial"/>
          <w:sz w:val="24"/>
          <w:szCs w:val="24"/>
        </w:rPr>
        <w:t>.</w:t>
      </w:r>
      <w:r>
        <w:rPr>
          <w:rFonts w:ascii="Arial" w:hAnsi="Arial" w:cs="Arial"/>
          <w:sz w:val="24"/>
          <w:szCs w:val="24"/>
        </w:rPr>
        <w:t>4</w:t>
      </w:r>
      <w:r>
        <w:rPr>
          <w:rFonts w:ascii="Arial" w:hAnsi="Arial" w:cs="Arial"/>
          <w:sz w:val="24"/>
          <w:szCs w:val="24"/>
        </w:rPr>
        <w:t xml:space="preserve"> </w:t>
      </w:r>
      <w:r>
        <w:rPr>
          <w:rFonts w:ascii="Arial" w:hAnsi="Arial" w:cs="Arial"/>
          <w:sz w:val="24"/>
          <w:szCs w:val="24"/>
        </w:rPr>
        <w:t xml:space="preserve">wordt gesproken over de gevolgen van sociale ongelijkheid en conflicten op </w:t>
      </w:r>
      <w:proofErr w:type="spellStart"/>
      <w:r>
        <w:rPr>
          <w:rFonts w:ascii="Arial" w:hAnsi="Arial" w:cs="Arial"/>
          <w:sz w:val="24"/>
          <w:szCs w:val="24"/>
        </w:rPr>
        <w:t>macro-niveau</w:t>
      </w:r>
      <w:proofErr w:type="spellEnd"/>
      <w:r>
        <w:rPr>
          <w:rFonts w:ascii="Arial" w:hAnsi="Arial" w:cs="Arial"/>
          <w:sz w:val="24"/>
          <w:szCs w:val="24"/>
        </w:rPr>
        <w:t xml:space="preserve">. </w:t>
      </w:r>
      <w:r>
        <w:rPr>
          <w:rFonts w:ascii="Arial" w:hAnsi="Arial" w:cs="Arial"/>
          <w:sz w:val="24"/>
          <w:szCs w:val="24"/>
        </w:rPr>
        <w:br/>
      </w:r>
      <w:r>
        <w:rPr>
          <w:rFonts w:ascii="Arial" w:hAnsi="Arial" w:cs="Arial"/>
          <w:sz w:val="24"/>
          <w:szCs w:val="24"/>
        </w:rPr>
        <w:t>2</w:t>
      </w:r>
      <w:r>
        <w:rPr>
          <w:rFonts w:ascii="Arial" w:hAnsi="Arial" w:cs="Arial"/>
          <w:sz w:val="24"/>
          <w:szCs w:val="24"/>
        </w:rPr>
        <w:t>p</w:t>
      </w:r>
      <w:r w:rsidRPr="0089249B">
        <w:rPr>
          <w:rFonts w:ascii="Arial" w:hAnsi="Arial" w:cs="Arial"/>
          <w:sz w:val="24"/>
          <w:szCs w:val="24"/>
        </w:rPr>
        <w:t xml:space="preserve"> </w:t>
      </w:r>
      <w:r>
        <w:rPr>
          <w:rFonts w:ascii="Arial" w:hAnsi="Arial" w:cs="Arial"/>
          <w:sz w:val="24"/>
          <w:szCs w:val="24"/>
        </w:rPr>
        <w:tab/>
      </w:r>
      <w:r>
        <w:rPr>
          <w:rFonts w:ascii="Arial" w:hAnsi="Arial" w:cs="Arial"/>
          <w:b/>
          <w:sz w:val="24"/>
          <w:szCs w:val="24"/>
        </w:rPr>
        <w:t>5</w:t>
      </w:r>
      <w:r w:rsidRPr="0089249B">
        <w:rPr>
          <w:rFonts w:ascii="Arial" w:hAnsi="Arial" w:cs="Arial"/>
          <w:sz w:val="24"/>
          <w:szCs w:val="24"/>
        </w:rPr>
        <w:t xml:space="preserve">. </w:t>
      </w:r>
      <w:r>
        <w:rPr>
          <w:rFonts w:ascii="Arial" w:hAnsi="Arial" w:cs="Arial"/>
          <w:sz w:val="24"/>
          <w:szCs w:val="24"/>
        </w:rPr>
        <w:t xml:space="preserve">Leg met </w:t>
      </w:r>
      <w:r>
        <w:rPr>
          <w:rFonts w:ascii="Arial" w:hAnsi="Arial" w:cs="Arial"/>
          <w:sz w:val="24"/>
          <w:szCs w:val="24"/>
        </w:rPr>
        <w:t>een voorbeeld uit de tekst</w:t>
      </w:r>
      <w:r>
        <w:rPr>
          <w:rFonts w:ascii="Arial" w:hAnsi="Arial" w:cs="Arial"/>
          <w:sz w:val="24"/>
          <w:szCs w:val="24"/>
        </w:rPr>
        <w:t xml:space="preserve"> uit wat het gevolg is van polarisatie op </w:t>
      </w:r>
      <w:proofErr w:type="spellStart"/>
      <w:r>
        <w:rPr>
          <w:rFonts w:ascii="Arial" w:hAnsi="Arial" w:cs="Arial"/>
          <w:sz w:val="24"/>
          <w:szCs w:val="24"/>
        </w:rPr>
        <w:t>macro-niveau</w:t>
      </w:r>
      <w:proofErr w:type="spellEnd"/>
      <w:r>
        <w:rPr>
          <w:rFonts w:ascii="Arial" w:hAnsi="Arial" w:cs="Arial"/>
          <w:sz w:val="24"/>
          <w:szCs w:val="24"/>
        </w:rPr>
        <w:t xml:space="preserve">. </w:t>
      </w:r>
    </w:p>
    <w:p w:rsidR="009F735C" w:rsidRDefault="009F735C" w:rsidP="007A24A8">
      <w:pPr>
        <w:rPr>
          <w:rFonts w:ascii="Arial" w:hAnsi="Arial" w:cs="Arial"/>
          <w:sz w:val="24"/>
          <w:szCs w:val="24"/>
        </w:rPr>
      </w:pPr>
    </w:p>
    <w:p w:rsidR="009F735C" w:rsidRDefault="009F735C" w:rsidP="009F735C">
      <w:pPr>
        <w:rPr>
          <w:rFonts w:ascii="Arial" w:hAnsi="Arial" w:cs="Arial"/>
          <w:sz w:val="24"/>
          <w:szCs w:val="24"/>
        </w:rPr>
      </w:pPr>
      <w:r>
        <w:rPr>
          <w:rFonts w:ascii="Arial" w:hAnsi="Arial" w:cs="Arial"/>
          <w:sz w:val="24"/>
          <w:szCs w:val="24"/>
        </w:rPr>
        <w:t xml:space="preserve">In </w:t>
      </w:r>
      <w:r w:rsidR="003417CA">
        <w:rPr>
          <w:rFonts w:ascii="Arial" w:hAnsi="Arial" w:cs="Arial"/>
          <w:sz w:val="24"/>
          <w:szCs w:val="24"/>
        </w:rPr>
        <w:t>deel 1 van</w:t>
      </w:r>
      <w:bookmarkStart w:id="0" w:name="_GoBack"/>
      <w:bookmarkEnd w:id="0"/>
      <w:r w:rsidR="003417CA">
        <w:rPr>
          <w:rFonts w:ascii="Arial" w:hAnsi="Arial" w:cs="Arial"/>
          <w:sz w:val="24"/>
          <w:szCs w:val="24"/>
        </w:rPr>
        <w:t xml:space="preserve"> je havo lesboek en via </w:t>
      </w:r>
      <w:hyperlink r:id="rId7" w:history="1">
        <w:r w:rsidR="003417CA" w:rsidRPr="003417CA">
          <w:rPr>
            <w:rStyle w:val="Hyperlink"/>
            <w:rFonts w:ascii="Arial" w:hAnsi="Arial" w:cs="Arial"/>
            <w:sz w:val="24"/>
            <w:szCs w:val="24"/>
          </w:rPr>
          <w:t>deze onli</w:t>
        </w:r>
        <w:r w:rsidR="003417CA" w:rsidRPr="003417CA">
          <w:rPr>
            <w:rStyle w:val="Hyperlink"/>
            <w:rFonts w:ascii="Arial" w:hAnsi="Arial" w:cs="Arial"/>
            <w:sz w:val="24"/>
            <w:szCs w:val="24"/>
          </w:rPr>
          <w:t>n</w:t>
        </w:r>
        <w:r w:rsidR="003417CA" w:rsidRPr="003417CA">
          <w:rPr>
            <w:rStyle w:val="Hyperlink"/>
            <w:rFonts w:ascii="Arial" w:hAnsi="Arial" w:cs="Arial"/>
            <w:sz w:val="24"/>
            <w:szCs w:val="24"/>
          </w:rPr>
          <w:t>e link</w:t>
        </w:r>
      </w:hyperlink>
      <w:r>
        <w:rPr>
          <w:rFonts w:ascii="Arial" w:hAnsi="Arial" w:cs="Arial"/>
          <w:sz w:val="24"/>
          <w:szCs w:val="24"/>
        </w:rPr>
        <w:t xml:space="preserve"> word</w:t>
      </w:r>
      <w:r w:rsidR="003417CA">
        <w:rPr>
          <w:rFonts w:ascii="Arial" w:hAnsi="Arial" w:cs="Arial"/>
          <w:sz w:val="24"/>
          <w:szCs w:val="24"/>
        </w:rPr>
        <w:t xml:space="preserve">en de twee theorieën </w:t>
      </w:r>
      <w:r>
        <w:rPr>
          <w:rFonts w:ascii="Arial" w:hAnsi="Arial" w:cs="Arial"/>
          <w:sz w:val="24"/>
          <w:szCs w:val="24"/>
        </w:rPr>
        <w:t xml:space="preserve">over </w:t>
      </w:r>
      <w:r w:rsidR="003417CA">
        <w:rPr>
          <w:rFonts w:ascii="Arial" w:hAnsi="Arial" w:cs="Arial"/>
          <w:sz w:val="24"/>
          <w:szCs w:val="24"/>
        </w:rPr>
        <w:t>conflicten besproken van Marx en Huntington.</w:t>
      </w:r>
      <w:r>
        <w:rPr>
          <w:rFonts w:ascii="Arial" w:hAnsi="Arial" w:cs="Arial"/>
          <w:sz w:val="24"/>
          <w:szCs w:val="24"/>
        </w:rPr>
        <w:t xml:space="preserve">. </w:t>
      </w:r>
      <w:r>
        <w:rPr>
          <w:rFonts w:ascii="Arial" w:hAnsi="Arial" w:cs="Arial"/>
          <w:sz w:val="24"/>
          <w:szCs w:val="24"/>
        </w:rPr>
        <w:br/>
      </w:r>
      <w:r>
        <w:rPr>
          <w:rFonts w:ascii="Arial" w:hAnsi="Arial" w:cs="Arial"/>
          <w:sz w:val="24"/>
          <w:szCs w:val="24"/>
        </w:rPr>
        <w:t>2</w:t>
      </w:r>
      <w:r>
        <w:rPr>
          <w:rFonts w:ascii="Arial" w:hAnsi="Arial" w:cs="Arial"/>
          <w:sz w:val="24"/>
          <w:szCs w:val="24"/>
        </w:rPr>
        <w:t>p</w:t>
      </w:r>
      <w:r w:rsidRPr="0089249B">
        <w:rPr>
          <w:rFonts w:ascii="Arial" w:hAnsi="Arial" w:cs="Arial"/>
          <w:sz w:val="24"/>
          <w:szCs w:val="24"/>
        </w:rPr>
        <w:t xml:space="preserve"> </w:t>
      </w:r>
      <w:r>
        <w:rPr>
          <w:rFonts w:ascii="Arial" w:hAnsi="Arial" w:cs="Arial"/>
          <w:sz w:val="24"/>
          <w:szCs w:val="24"/>
        </w:rPr>
        <w:tab/>
      </w:r>
      <w:r>
        <w:rPr>
          <w:rFonts w:ascii="Arial" w:hAnsi="Arial" w:cs="Arial"/>
          <w:b/>
          <w:sz w:val="24"/>
          <w:szCs w:val="24"/>
        </w:rPr>
        <w:t>6</w:t>
      </w:r>
      <w:r w:rsidRPr="0089249B">
        <w:rPr>
          <w:rFonts w:ascii="Arial" w:hAnsi="Arial" w:cs="Arial"/>
          <w:sz w:val="24"/>
          <w:szCs w:val="24"/>
        </w:rPr>
        <w:t xml:space="preserve">. </w:t>
      </w:r>
      <w:r w:rsidR="003417CA">
        <w:rPr>
          <w:rFonts w:ascii="Arial" w:hAnsi="Arial" w:cs="Arial"/>
          <w:sz w:val="24"/>
          <w:szCs w:val="24"/>
        </w:rPr>
        <w:t xml:space="preserve">Geef van beide een bewijs met een </w:t>
      </w:r>
      <w:r>
        <w:rPr>
          <w:rFonts w:ascii="Arial" w:hAnsi="Arial" w:cs="Arial"/>
          <w:sz w:val="24"/>
          <w:szCs w:val="24"/>
        </w:rPr>
        <w:t xml:space="preserve">voorbeeld uit de tekst. </w:t>
      </w:r>
    </w:p>
    <w:p w:rsidR="009F735C" w:rsidRDefault="009F735C" w:rsidP="007A24A8">
      <w:pPr>
        <w:rPr>
          <w:rFonts w:ascii="Arial" w:hAnsi="Arial" w:cs="Arial"/>
          <w:sz w:val="24"/>
          <w:szCs w:val="24"/>
        </w:rPr>
      </w:pPr>
    </w:p>
    <w:p w:rsidR="007A24A8" w:rsidRDefault="007A24A8" w:rsidP="007A24A8">
      <w:pPr>
        <w:rPr>
          <w:rFonts w:ascii="Arial" w:hAnsi="Arial" w:cs="Arial"/>
          <w:sz w:val="24"/>
          <w:szCs w:val="24"/>
        </w:rPr>
      </w:pPr>
      <w:r>
        <w:rPr>
          <w:rFonts w:ascii="Arial" w:hAnsi="Arial" w:cs="Arial"/>
          <w:sz w:val="24"/>
          <w:szCs w:val="24"/>
        </w:rPr>
        <w:t xml:space="preserve">In § 11.2 staan vier dimensies om standpunten over politieke en samenleving in te delen: links-rechts, progressief-conservatief, nationalisme-internationalisme en materialisme-postmaterialisme. </w:t>
      </w:r>
      <w:r>
        <w:rPr>
          <w:rFonts w:ascii="Arial" w:hAnsi="Arial" w:cs="Arial"/>
          <w:sz w:val="24"/>
          <w:szCs w:val="24"/>
        </w:rPr>
        <w:br/>
      </w:r>
      <w:r>
        <w:rPr>
          <w:rFonts w:ascii="Arial" w:hAnsi="Arial" w:cs="Arial"/>
          <w:sz w:val="24"/>
          <w:szCs w:val="24"/>
        </w:rPr>
        <w:t>4</w:t>
      </w:r>
      <w:r>
        <w:rPr>
          <w:rFonts w:ascii="Arial" w:hAnsi="Arial" w:cs="Arial"/>
          <w:sz w:val="24"/>
          <w:szCs w:val="24"/>
        </w:rPr>
        <w:t>p</w:t>
      </w:r>
      <w:r w:rsidRPr="0089249B">
        <w:rPr>
          <w:rFonts w:ascii="Arial" w:hAnsi="Arial" w:cs="Arial"/>
          <w:sz w:val="24"/>
          <w:szCs w:val="24"/>
        </w:rPr>
        <w:t xml:space="preserve"> </w:t>
      </w:r>
      <w:r>
        <w:rPr>
          <w:rFonts w:ascii="Arial" w:hAnsi="Arial" w:cs="Arial"/>
          <w:sz w:val="24"/>
          <w:szCs w:val="24"/>
        </w:rPr>
        <w:tab/>
      </w:r>
      <w:r w:rsidR="009F735C">
        <w:rPr>
          <w:rFonts w:ascii="Arial" w:hAnsi="Arial" w:cs="Arial"/>
          <w:b/>
          <w:sz w:val="24"/>
          <w:szCs w:val="24"/>
        </w:rPr>
        <w:t>7</w:t>
      </w:r>
      <w:r w:rsidRPr="0089249B">
        <w:rPr>
          <w:rFonts w:ascii="Arial" w:hAnsi="Arial" w:cs="Arial"/>
          <w:sz w:val="24"/>
          <w:szCs w:val="24"/>
        </w:rPr>
        <w:t xml:space="preserve">. </w:t>
      </w:r>
      <w:r>
        <w:rPr>
          <w:rFonts w:ascii="Arial" w:hAnsi="Arial" w:cs="Arial"/>
          <w:sz w:val="24"/>
          <w:szCs w:val="24"/>
        </w:rPr>
        <w:t xml:space="preserve">Geef van elke dimensie een voorbeeld uit de tekst. </w:t>
      </w:r>
    </w:p>
    <w:p w:rsidR="007A24A8" w:rsidRPr="0089249B" w:rsidRDefault="007A24A8" w:rsidP="0089249B">
      <w:pPr>
        <w:rPr>
          <w:rFonts w:ascii="Arial" w:hAnsi="Arial" w:cs="Arial"/>
          <w:sz w:val="24"/>
          <w:szCs w:val="24"/>
        </w:rPr>
      </w:pPr>
    </w:p>
    <w:p w:rsidR="0089249B" w:rsidRPr="0089249B" w:rsidRDefault="0089249B" w:rsidP="0089249B">
      <w:pPr>
        <w:rPr>
          <w:rFonts w:ascii="Arial" w:hAnsi="Arial" w:cs="Arial"/>
          <w:b/>
          <w:sz w:val="24"/>
          <w:szCs w:val="24"/>
        </w:rPr>
      </w:pPr>
      <w:r>
        <w:rPr>
          <w:rFonts w:ascii="Arial" w:hAnsi="Arial" w:cs="Arial"/>
          <w:b/>
          <w:sz w:val="24"/>
          <w:szCs w:val="24"/>
        </w:rPr>
        <w:t>Antwoorden</w:t>
      </w:r>
    </w:p>
    <w:p w:rsidR="009F735C" w:rsidRDefault="009F735C" w:rsidP="009F735C">
      <w:pPr>
        <w:rPr>
          <w:rFonts w:ascii="Arial" w:hAnsi="Arial" w:cs="Arial"/>
          <w:sz w:val="24"/>
          <w:szCs w:val="24"/>
        </w:rPr>
      </w:pPr>
      <w:r w:rsidRPr="0089249B">
        <w:rPr>
          <w:rFonts w:ascii="Arial" w:hAnsi="Arial" w:cs="Arial"/>
          <w:b/>
          <w:sz w:val="24"/>
          <w:szCs w:val="24"/>
        </w:rPr>
        <w:t>1</w:t>
      </w:r>
      <w:r w:rsidRPr="0089249B">
        <w:rPr>
          <w:rFonts w:ascii="Arial" w:hAnsi="Arial" w:cs="Arial"/>
          <w:sz w:val="24"/>
          <w:szCs w:val="24"/>
        </w:rPr>
        <w:t>.</w:t>
      </w:r>
    </w:p>
    <w:p w:rsidR="009F735C" w:rsidRDefault="009F735C" w:rsidP="009F735C">
      <w:pPr>
        <w:rPr>
          <w:rFonts w:ascii="Arial" w:hAnsi="Arial" w:cs="Arial"/>
          <w:sz w:val="24"/>
          <w:szCs w:val="24"/>
        </w:rPr>
      </w:pPr>
      <w:r>
        <w:rPr>
          <w:rFonts w:ascii="Arial" w:hAnsi="Arial" w:cs="Arial"/>
          <w:sz w:val="24"/>
          <w:szCs w:val="24"/>
        </w:rPr>
        <w:t xml:space="preserve">Polarisatie betekent dat mensen steeds feller tegenover elkaar komen te staan (eerste alinea) en een conflict houdt in dat actoren elkaar tegenwerken om eigen doelen te bereiken. Polarisatie is dus dat mensen steeds meer eigen doelen nastreven en daarom vergelijkbaar met het kernconcept conflict. </w:t>
      </w:r>
      <w:r>
        <w:rPr>
          <w:rFonts w:ascii="Arial" w:hAnsi="Arial" w:cs="Arial"/>
          <w:color w:val="0070C0"/>
          <w:sz w:val="24"/>
          <w:szCs w:val="24"/>
        </w:rPr>
        <w:t>(1)</w:t>
      </w:r>
    </w:p>
    <w:p w:rsidR="009F735C" w:rsidRDefault="009F735C" w:rsidP="009F735C">
      <w:pPr>
        <w:rPr>
          <w:rFonts w:ascii="Arial" w:hAnsi="Arial" w:cs="Arial"/>
          <w:sz w:val="24"/>
          <w:szCs w:val="24"/>
        </w:rPr>
      </w:pPr>
      <w:r>
        <w:rPr>
          <w:rFonts w:ascii="Arial" w:hAnsi="Arial" w:cs="Arial"/>
          <w:b/>
          <w:sz w:val="24"/>
          <w:szCs w:val="24"/>
        </w:rPr>
        <w:t>2</w:t>
      </w:r>
      <w:r w:rsidRPr="0089249B">
        <w:rPr>
          <w:rFonts w:ascii="Arial" w:hAnsi="Arial" w:cs="Arial"/>
          <w:sz w:val="24"/>
          <w:szCs w:val="24"/>
        </w:rPr>
        <w:t>.</w:t>
      </w:r>
    </w:p>
    <w:p w:rsidR="0089249B" w:rsidRPr="0089249B" w:rsidRDefault="009F735C" w:rsidP="009F735C">
      <w:pPr>
        <w:rPr>
          <w:rFonts w:ascii="Arial" w:hAnsi="Arial" w:cs="Arial"/>
          <w:sz w:val="24"/>
          <w:szCs w:val="24"/>
        </w:rPr>
      </w:pPr>
      <w:r w:rsidRPr="0089249B">
        <w:rPr>
          <w:rFonts w:ascii="Arial" w:hAnsi="Arial" w:cs="Arial"/>
          <w:sz w:val="24"/>
          <w:szCs w:val="24"/>
        </w:rPr>
        <w:t xml:space="preserve">Driekwart van de geënquêteerden vindt dat mensen met verschillende meningen </w:t>
      </w:r>
      <w:r w:rsidR="0089249B" w:rsidRPr="0089249B">
        <w:rPr>
          <w:rFonts w:ascii="Arial" w:hAnsi="Arial" w:cs="Arial"/>
          <w:sz w:val="24"/>
          <w:szCs w:val="24"/>
        </w:rPr>
        <w:t>steeds feller tegenover elkaar zijn komen te staan. Ze zien vooral polarisatie over onderwerpen zoals klimaat</w:t>
      </w:r>
      <w:r w:rsidR="0089249B">
        <w:rPr>
          <w:rFonts w:ascii="Arial" w:hAnsi="Arial" w:cs="Arial"/>
          <w:sz w:val="24"/>
          <w:szCs w:val="24"/>
        </w:rPr>
        <w:t xml:space="preserve">verandering en vluchtelingen. </w:t>
      </w:r>
      <w:r w:rsidR="0089249B">
        <w:rPr>
          <w:rFonts w:ascii="Arial" w:hAnsi="Arial" w:cs="Arial"/>
          <w:color w:val="0070C0"/>
          <w:sz w:val="24"/>
          <w:szCs w:val="24"/>
        </w:rPr>
        <w:t>(1)</w:t>
      </w:r>
      <w:r w:rsidR="0089249B">
        <w:rPr>
          <w:rFonts w:ascii="Arial" w:hAnsi="Arial" w:cs="Arial"/>
          <w:sz w:val="24"/>
          <w:szCs w:val="24"/>
        </w:rPr>
        <w:br/>
      </w:r>
      <w:r w:rsidR="0089249B" w:rsidRPr="0089249B">
        <w:rPr>
          <w:rFonts w:ascii="Arial" w:hAnsi="Arial" w:cs="Arial"/>
          <w:sz w:val="24"/>
          <w:szCs w:val="24"/>
        </w:rPr>
        <w:t xml:space="preserve">Het aantal / de kwaliteit van de bindingen nemen /neemt af, denken de Nederlanders. De burgers hebben minder dezelfde ideeën en er ontstaan groepen die </w:t>
      </w:r>
      <w:r w:rsidR="0089249B" w:rsidRPr="0089249B">
        <w:rPr>
          <w:rFonts w:ascii="Arial" w:hAnsi="Arial" w:cs="Arial"/>
          <w:b/>
          <w:sz w:val="24"/>
          <w:szCs w:val="24"/>
        </w:rPr>
        <w:t>tegenover elkaar komen te staan</w:t>
      </w:r>
      <w:r w:rsidR="0089249B" w:rsidRPr="0089249B">
        <w:rPr>
          <w:rFonts w:ascii="Arial" w:hAnsi="Arial" w:cs="Arial"/>
          <w:sz w:val="24"/>
          <w:szCs w:val="24"/>
        </w:rPr>
        <w:t>, in plaats van dat ze als zich een groep voelen.</w:t>
      </w:r>
      <w:r w:rsidR="0089249B" w:rsidRPr="0089249B">
        <w:rPr>
          <w:rFonts w:ascii="Arial" w:hAnsi="Arial" w:cs="Arial"/>
          <w:color w:val="0070C0"/>
          <w:sz w:val="24"/>
          <w:szCs w:val="24"/>
        </w:rPr>
        <w:t xml:space="preserve"> </w:t>
      </w:r>
      <w:r w:rsidR="0089249B">
        <w:rPr>
          <w:rFonts w:ascii="Arial" w:hAnsi="Arial" w:cs="Arial"/>
          <w:color w:val="0070C0"/>
          <w:sz w:val="24"/>
          <w:szCs w:val="24"/>
        </w:rPr>
        <w:t>(1)</w:t>
      </w:r>
    </w:p>
    <w:p w:rsidR="0089249B" w:rsidRDefault="009F735C" w:rsidP="0089249B">
      <w:pPr>
        <w:rPr>
          <w:rFonts w:ascii="Arial" w:hAnsi="Arial" w:cs="Arial"/>
          <w:sz w:val="24"/>
          <w:szCs w:val="24"/>
        </w:rPr>
      </w:pPr>
      <w:r>
        <w:rPr>
          <w:rFonts w:ascii="Arial" w:hAnsi="Arial" w:cs="Arial"/>
          <w:b/>
          <w:sz w:val="24"/>
          <w:szCs w:val="24"/>
        </w:rPr>
        <w:t>3</w:t>
      </w:r>
      <w:r w:rsidR="0089249B" w:rsidRPr="0089249B">
        <w:rPr>
          <w:rFonts w:ascii="Arial" w:hAnsi="Arial" w:cs="Arial"/>
          <w:sz w:val="24"/>
          <w:szCs w:val="24"/>
        </w:rPr>
        <w:t>.</w:t>
      </w:r>
    </w:p>
    <w:p w:rsidR="0089249B" w:rsidRDefault="0089249B" w:rsidP="0089249B">
      <w:pPr>
        <w:rPr>
          <w:rFonts w:ascii="Arial" w:hAnsi="Arial" w:cs="Arial"/>
          <w:color w:val="0070C0"/>
          <w:sz w:val="24"/>
          <w:szCs w:val="24"/>
        </w:rPr>
      </w:pPr>
      <w:r w:rsidRPr="0089249B">
        <w:rPr>
          <w:rFonts w:ascii="Arial" w:hAnsi="Arial" w:cs="Arial"/>
          <w:sz w:val="24"/>
          <w:szCs w:val="24"/>
        </w:rPr>
        <w:t xml:space="preserve">Er moet rekening worden gehouden met de achtergrond van de respondenten, omdat de respondenten een goede </w:t>
      </w:r>
      <w:r w:rsidRPr="0089249B">
        <w:rPr>
          <w:rFonts w:ascii="Arial" w:hAnsi="Arial" w:cs="Arial"/>
          <w:b/>
          <w:sz w:val="24"/>
          <w:szCs w:val="24"/>
        </w:rPr>
        <w:t>afspiegeling</w:t>
      </w:r>
      <w:r w:rsidRPr="0089249B">
        <w:rPr>
          <w:rFonts w:ascii="Arial" w:hAnsi="Arial" w:cs="Arial"/>
          <w:sz w:val="24"/>
          <w:szCs w:val="24"/>
        </w:rPr>
        <w:t xml:space="preserve"> moeten geven van de groep waarover uitspraken worden gedaan.</w:t>
      </w:r>
      <w:r>
        <w:rPr>
          <w:rFonts w:ascii="Arial" w:hAnsi="Arial" w:cs="Arial"/>
          <w:sz w:val="24"/>
          <w:szCs w:val="24"/>
        </w:rPr>
        <w:t xml:space="preserve"> </w:t>
      </w:r>
      <w:r>
        <w:rPr>
          <w:rFonts w:ascii="Arial" w:hAnsi="Arial" w:cs="Arial"/>
          <w:color w:val="0070C0"/>
          <w:sz w:val="24"/>
          <w:szCs w:val="24"/>
        </w:rPr>
        <w:t>(1)</w:t>
      </w:r>
    </w:p>
    <w:p w:rsidR="0089249B" w:rsidRPr="0089249B" w:rsidRDefault="0089249B" w:rsidP="0089249B">
      <w:pPr>
        <w:rPr>
          <w:rFonts w:ascii="Arial" w:hAnsi="Arial" w:cs="Arial"/>
          <w:sz w:val="24"/>
          <w:szCs w:val="24"/>
        </w:rPr>
      </w:pPr>
      <w:r w:rsidRPr="0089249B">
        <w:rPr>
          <w:rFonts w:ascii="Arial" w:hAnsi="Arial" w:cs="Arial"/>
          <w:sz w:val="24"/>
          <w:szCs w:val="24"/>
        </w:rPr>
        <w:t xml:space="preserve">Als de respondenten niet representatief zijn, kunnen er geen </w:t>
      </w:r>
      <w:r w:rsidRPr="0089249B">
        <w:rPr>
          <w:rFonts w:ascii="Arial" w:hAnsi="Arial" w:cs="Arial"/>
          <w:b/>
          <w:sz w:val="24"/>
          <w:szCs w:val="24"/>
        </w:rPr>
        <w:t>conclusies</w:t>
      </w:r>
      <w:r w:rsidRPr="0089249B">
        <w:rPr>
          <w:rFonts w:ascii="Arial" w:hAnsi="Arial" w:cs="Arial"/>
          <w:sz w:val="24"/>
          <w:szCs w:val="24"/>
        </w:rPr>
        <w:t xml:space="preserve"> worden getrokken die gelden voor heel Nederland.</w:t>
      </w:r>
      <w:r w:rsidRPr="0089249B">
        <w:rPr>
          <w:rFonts w:ascii="Arial" w:hAnsi="Arial" w:cs="Arial"/>
          <w:color w:val="0070C0"/>
          <w:sz w:val="24"/>
          <w:szCs w:val="24"/>
        </w:rPr>
        <w:t xml:space="preserve"> </w:t>
      </w:r>
      <w:r>
        <w:rPr>
          <w:rFonts w:ascii="Arial" w:hAnsi="Arial" w:cs="Arial"/>
          <w:color w:val="0070C0"/>
          <w:sz w:val="24"/>
          <w:szCs w:val="24"/>
        </w:rPr>
        <w:t>(1)</w:t>
      </w:r>
    </w:p>
    <w:p w:rsidR="0089249B" w:rsidRDefault="009F735C" w:rsidP="0089249B">
      <w:pPr>
        <w:rPr>
          <w:rFonts w:ascii="Arial" w:hAnsi="Arial" w:cs="Arial"/>
          <w:sz w:val="24"/>
          <w:szCs w:val="24"/>
        </w:rPr>
      </w:pPr>
      <w:r>
        <w:rPr>
          <w:rFonts w:ascii="Arial" w:hAnsi="Arial" w:cs="Arial"/>
          <w:b/>
          <w:sz w:val="24"/>
          <w:szCs w:val="24"/>
        </w:rPr>
        <w:t>4</w:t>
      </w:r>
      <w:r w:rsidR="0089249B" w:rsidRPr="0089249B">
        <w:rPr>
          <w:rFonts w:ascii="Arial" w:hAnsi="Arial" w:cs="Arial"/>
          <w:sz w:val="24"/>
          <w:szCs w:val="24"/>
        </w:rPr>
        <w:t>.</w:t>
      </w:r>
    </w:p>
    <w:p w:rsidR="009F735C" w:rsidRDefault="0089249B">
      <w:pPr>
        <w:rPr>
          <w:rFonts w:ascii="Arial" w:hAnsi="Arial" w:cs="Arial"/>
          <w:color w:val="0070C0"/>
          <w:sz w:val="24"/>
          <w:szCs w:val="24"/>
        </w:rPr>
      </w:pPr>
      <w:r w:rsidRPr="0089249B">
        <w:rPr>
          <w:rFonts w:ascii="Arial" w:hAnsi="Arial" w:cs="Arial"/>
          <w:sz w:val="24"/>
          <w:szCs w:val="24"/>
        </w:rPr>
        <w:t xml:space="preserve">In het artikel staat: gemiddeld genomen is de polarisatie niet toegenomen. Er zijn ook onderwerpen waarover de polarisatie is afgenomen (zoals euthanasie). De burgers hebben misschien het gevoel dat de polarisatie is toegenomen. Maar </w:t>
      </w:r>
      <w:r w:rsidRPr="0089249B">
        <w:rPr>
          <w:rFonts w:ascii="Arial" w:hAnsi="Arial" w:cs="Arial"/>
          <w:b/>
          <w:sz w:val="24"/>
          <w:szCs w:val="24"/>
        </w:rPr>
        <w:t>feitelijk</w:t>
      </w:r>
      <w:r w:rsidRPr="0089249B">
        <w:rPr>
          <w:rFonts w:ascii="Arial" w:hAnsi="Arial" w:cs="Arial"/>
          <w:sz w:val="24"/>
          <w:szCs w:val="24"/>
        </w:rPr>
        <w:t xml:space="preserve"> is het niveau van polarisatie hetzelfde gebleven.</w:t>
      </w:r>
      <w:r w:rsidRPr="0089249B">
        <w:rPr>
          <w:rFonts w:ascii="Arial" w:hAnsi="Arial" w:cs="Arial"/>
          <w:color w:val="0070C0"/>
          <w:sz w:val="24"/>
          <w:szCs w:val="24"/>
        </w:rPr>
        <w:t xml:space="preserve"> </w:t>
      </w:r>
      <w:r>
        <w:rPr>
          <w:rFonts w:ascii="Arial" w:hAnsi="Arial" w:cs="Arial"/>
          <w:color w:val="0070C0"/>
          <w:sz w:val="24"/>
          <w:szCs w:val="24"/>
        </w:rPr>
        <w:t>(2)</w:t>
      </w:r>
    </w:p>
    <w:p w:rsidR="009F735C" w:rsidRDefault="009F735C" w:rsidP="009F735C">
      <w:pPr>
        <w:rPr>
          <w:rFonts w:ascii="Arial" w:hAnsi="Arial" w:cs="Arial"/>
          <w:sz w:val="24"/>
          <w:szCs w:val="24"/>
        </w:rPr>
      </w:pPr>
      <w:r>
        <w:rPr>
          <w:rFonts w:ascii="Arial" w:hAnsi="Arial" w:cs="Arial"/>
          <w:b/>
          <w:sz w:val="24"/>
          <w:szCs w:val="24"/>
        </w:rPr>
        <w:t>5</w:t>
      </w:r>
      <w:r w:rsidRPr="0089249B">
        <w:rPr>
          <w:rFonts w:ascii="Arial" w:hAnsi="Arial" w:cs="Arial"/>
          <w:sz w:val="24"/>
          <w:szCs w:val="24"/>
        </w:rPr>
        <w:t>.</w:t>
      </w:r>
    </w:p>
    <w:p w:rsidR="009F735C" w:rsidRDefault="00861756" w:rsidP="009F735C">
      <w:pPr>
        <w:rPr>
          <w:rFonts w:ascii="Arial" w:hAnsi="Arial" w:cs="Arial"/>
          <w:color w:val="0070C0"/>
          <w:sz w:val="24"/>
          <w:szCs w:val="24"/>
        </w:rPr>
      </w:pPr>
      <w:r>
        <w:rPr>
          <w:rFonts w:ascii="Arial" w:hAnsi="Arial" w:cs="Arial"/>
          <w:sz w:val="24"/>
          <w:szCs w:val="24"/>
        </w:rPr>
        <w:t>Een van d</w:t>
      </w:r>
      <w:r w:rsidR="009F735C">
        <w:rPr>
          <w:rFonts w:ascii="Arial" w:hAnsi="Arial" w:cs="Arial"/>
          <w:sz w:val="24"/>
          <w:szCs w:val="24"/>
        </w:rPr>
        <w:t xml:space="preserve">e gevolgen van sociale ongelijkheid en conflicten op </w:t>
      </w:r>
      <w:proofErr w:type="spellStart"/>
      <w:r w:rsidR="009F735C">
        <w:rPr>
          <w:rFonts w:ascii="Arial" w:hAnsi="Arial" w:cs="Arial"/>
          <w:sz w:val="24"/>
          <w:szCs w:val="24"/>
        </w:rPr>
        <w:t>macro-niveau</w:t>
      </w:r>
      <w:proofErr w:type="spellEnd"/>
      <w:r w:rsidR="009F735C">
        <w:rPr>
          <w:rFonts w:ascii="Arial" w:hAnsi="Arial" w:cs="Arial"/>
          <w:sz w:val="24"/>
          <w:szCs w:val="24"/>
        </w:rPr>
        <w:t xml:space="preserve"> zijn dat de sociale cohesie op macroniveau afneemt.</w:t>
      </w:r>
      <w:r w:rsidR="009F735C" w:rsidRPr="0089249B">
        <w:rPr>
          <w:rFonts w:ascii="Arial" w:hAnsi="Arial" w:cs="Arial"/>
          <w:color w:val="0070C0"/>
          <w:sz w:val="24"/>
          <w:szCs w:val="24"/>
        </w:rPr>
        <w:t xml:space="preserve"> </w:t>
      </w:r>
      <w:r w:rsidR="009F735C">
        <w:rPr>
          <w:rFonts w:ascii="Arial" w:hAnsi="Arial" w:cs="Arial"/>
          <w:color w:val="0070C0"/>
          <w:sz w:val="24"/>
          <w:szCs w:val="24"/>
        </w:rPr>
        <w:t>(</w:t>
      </w:r>
      <w:r w:rsidR="009F735C">
        <w:rPr>
          <w:rFonts w:ascii="Arial" w:hAnsi="Arial" w:cs="Arial"/>
          <w:color w:val="0070C0"/>
          <w:sz w:val="24"/>
          <w:szCs w:val="24"/>
        </w:rPr>
        <w:t>1</w:t>
      </w:r>
      <w:r w:rsidR="009F735C">
        <w:rPr>
          <w:rFonts w:ascii="Arial" w:hAnsi="Arial" w:cs="Arial"/>
          <w:color w:val="0070C0"/>
          <w:sz w:val="24"/>
          <w:szCs w:val="24"/>
        </w:rPr>
        <w:t>)</w:t>
      </w:r>
      <w:r w:rsidR="009F735C" w:rsidRPr="009F735C">
        <w:rPr>
          <w:rFonts w:ascii="Arial" w:hAnsi="Arial" w:cs="Arial"/>
          <w:sz w:val="24"/>
          <w:szCs w:val="24"/>
        </w:rPr>
        <w:t xml:space="preserve"> </w:t>
      </w:r>
      <w:r w:rsidR="009F735C">
        <w:rPr>
          <w:rFonts w:ascii="Arial" w:hAnsi="Arial" w:cs="Arial"/>
          <w:sz w:val="24"/>
          <w:szCs w:val="24"/>
        </w:rPr>
        <w:t xml:space="preserve">Dat is te lezen in de tekst omdat </w:t>
      </w:r>
      <w:r>
        <w:rPr>
          <w:rFonts w:ascii="Arial" w:hAnsi="Arial" w:cs="Arial"/>
          <w:sz w:val="24"/>
          <w:szCs w:val="24"/>
        </w:rPr>
        <w:t xml:space="preserve">er onder andere staat dat nu 16% </w:t>
      </w:r>
      <w:proofErr w:type="spellStart"/>
      <w:r>
        <w:rPr>
          <w:rFonts w:ascii="Arial" w:hAnsi="Arial" w:cs="Arial"/>
          <w:sz w:val="24"/>
          <w:szCs w:val="24"/>
        </w:rPr>
        <w:t>ipv</w:t>
      </w:r>
      <w:proofErr w:type="spellEnd"/>
      <w:r>
        <w:rPr>
          <w:rFonts w:ascii="Arial" w:hAnsi="Arial" w:cs="Arial"/>
          <w:sz w:val="24"/>
          <w:szCs w:val="24"/>
        </w:rPr>
        <w:t xml:space="preserve"> 13% andere mensen is gaan haten om hun standpunten</w:t>
      </w:r>
      <w:r w:rsidR="009F735C">
        <w:rPr>
          <w:rFonts w:ascii="Arial" w:hAnsi="Arial" w:cs="Arial"/>
          <w:sz w:val="24"/>
          <w:szCs w:val="24"/>
        </w:rPr>
        <w:t>.</w:t>
      </w:r>
      <w:r w:rsidR="009F735C" w:rsidRPr="0089249B">
        <w:rPr>
          <w:rFonts w:ascii="Arial" w:hAnsi="Arial" w:cs="Arial"/>
          <w:color w:val="0070C0"/>
          <w:sz w:val="24"/>
          <w:szCs w:val="24"/>
        </w:rPr>
        <w:t xml:space="preserve"> </w:t>
      </w:r>
      <w:r w:rsidR="009F735C">
        <w:rPr>
          <w:rFonts w:ascii="Arial" w:hAnsi="Arial" w:cs="Arial"/>
          <w:color w:val="0070C0"/>
          <w:sz w:val="24"/>
          <w:szCs w:val="24"/>
        </w:rPr>
        <w:t>(1)</w:t>
      </w:r>
    </w:p>
    <w:p w:rsidR="009F735C" w:rsidRDefault="00861756" w:rsidP="009F735C">
      <w:pPr>
        <w:rPr>
          <w:rFonts w:ascii="Arial" w:hAnsi="Arial" w:cs="Arial"/>
          <w:i/>
          <w:sz w:val="24"/>
          <w:szCs w:val="24"/>
        </w:rPr>
      </w:pPr>
      <w:r w:rsidRPr="00861756">
        <w:rPr>
          <w:rFonts w:ascii="Arial" w:hAnsi="Arial" w:cs="Arial"/>
          <w:i/>
          <w:sz w:val="24"/>
          <w:szCs w:val="24"/>
        </w:rPr>
        <w:t xml:space="preserve">Er zijn </w:t>
      </w:r>
      <w:r>
        <w:rPr>
          <w:rFonts w:ascii="Arial" w:hAnsi="Arial" w:cs="Arial"/>
          <w:i/>
          <w:sz w:val="24"/>
          <w:szCs w:val="24"/>
        </w:rPr>
        <w:t xml:space="preserve">nog drie gevolgen die op blz. 69 genoemd worden maar die staan niet duidelijk in het artikel. </w:t>
      </w:r>
    </w:p>
    <w:p w:rsidR="00861756" w:rsidRPr="00861756" w:rsidRDefault="00861756" w:rsidP="009F735C">
      <w:pPr>
        <w:rPr>
          <w:rFonts w:ascii="Arial" w:hAnsi="Arial" w:cs="Arial"/>
          <w:i/>
          <w:sz w:val="24"/>
          <w:szCs w:val="24"/>
        </w:rPr>
      </w:pPr>
    </w:p>
    <w:p w:rsidR="009F735C" w:rsidRDefault="009F735C" w:rsidP="009F735C">
      <w:pPr>
        <w:rPr>
          <w:rFonts w:ascii="Arial" w:hAnsi="Arial" w:cs="Arial"/>
          <w:sz w:val="24"/>
          <w:szCs w:val="24"/>
        </w:rPr>
      </w:pPr>
      <w:r>
        <w:rPr>
          <w:rFonts w:ascii="Arial" w:hAnsi="Arial" w:cs="Arial"/>
          <w:b/>
          <w:sz w:val="24"/>
          <w:szCs w:val="24"/>
        </w:rPr>
        <w:lastRenderedPageBreak/>
        <w:t>6</w:t>
      </w:r>
      <w:r w:rsidRPr="0089249B">
        <w:rPr>
          <w:rFonts w:ascii="Arial" w:hAnsi="Arial" w:cs="Arial"/>
          <w:sz w:val="24"/>
          <w:szCs w:val="24"/>
        </w:rPr>
        <w:t>.</w:t>
      </w:r>
    </w:p>
    <w:p w:rsidR="009F735C" w:rsidRDefault="003417CA" w:rsidP="009F735C">
      <w:pPr>
        <w:rPr>
          <w:rFonts w:ascii="Arial" w:hAnsi="Arial" w:cs="Arial"/>
          <w:color w:val="0070C0"/>
          <w:sz w:val="24"/>
          <w:szCs w:val="24"/>
        </w:rPr>
      </w:pPr>
      <w:r>
        <w:rPr>
          <w:rFonts w:ascii="Arial" w:hAnsi="Arial" w:cs="Arial"/>
          <w:sz w:val="24"/>
          <w:szCs w:val="24"/>
        </w:rPr>
        <w:t>Marx: er wordt in het artikel gesproken over een grote tegenstelling tussen rijk en arm. En Marx beweert dat ongelijke materiële verschillen leiden tot conflicten.</w:t>
      </w:r>
      <w:r w:rsidR="009F735C" w:rsidRPr="0089249B">
        <w:rPr>
          <w:rFonts w:ascii="Arial" w:hAnsi="Arial" w:cs="Arial"/>
          <w:color w:val="0070C0"/>
          <w:sz w:val="24"/>
          <w:szCs w:val="24"/>
        </w:rPr>
        <w:t xml:space="preserve"> </w:t>
      </w:r>
      <w:r w:rsidR="009F735C">
        <w:rPr>
          <w:rFonts w:ascii="Arial" w:hAnsi="Arial" w:cs="Arial"/>
          <w:color w:val="0070C0"/>
          <w:sz w:val="24"/>
          <w:szCs w:val="24"/>
        </w:rPr>
        <w:t>(</w:t>
      </w:r>
      <w:r>
        <w:rPr>
          <w:rFonts w:ascii="Arial" w:hAnsi="Arial" w:cs="Arial"/>
          <w:color w:val="0070C0"/>
          <w:sz w:val="24"/>
          <w:szCs w:val="24"/>
        </w:rPr>
        <w:t>1</w:t>
      </w:r>
      <w:r w:rsidR="009F735C">
        <w:rPr>
          <w:rFonts w:ascii="Arial" w:hAnsi="Arial" w:cs="Arial"/>
          <w:color w:val="0070C0"/>
          <w:sz w:val="24"/>
          <w:szCs w:val="24"/>
        </w:rPr>
        <w:t>)</w:t>
      </w:r>
    </w:p>
    <w:p w:rsidR="003417CA" w:rsidRDefault="003417CA" w:rsidP="003417CA">
      <w:pPr>
        <w:rPr>
          <w:rFonts w:ascii="Arial" w:hAnsi="Arial" w:cs="Arial"/>
          <w:color w:val="0070C0"/>
          <w:sz w:val="24"/>
          <w:szCs w:val="24"/>
        </w:rPr>
      </w:pPr>
      <w:r>
        <w:rPr>
          <w:rFonts w:ascii="Arial" w:hAnsi="Arial" w:cs="Arial"/>
          <w:sz w:val="24"/>
          <w:szCs w:val="24"/>
        </w:rPr>
        <w:t>Huntington</w:t>
      </w:r>
      <w:r>
        <w:rPr>
          <w:rFonts w:ascii="Arial" w:hAnsi="Arial" w:cs="Arial"/>
          <w:sz w:val="24"/>
          <w:szCs w:val="24"/>
        </w:rPr>
        <w:t xml:space="preserve">: er wordt in het artikel gesproken over een tegenstelling tussen </w:t>
      </w:r>
      <w:r>
        <w:rPr>
          <w:rFonts w:ascii="Arial" w:hAnsi="Arial" w:cs="Arial"/>
          <w:sz w:val="24"/>
          <w:szCs w:val="24"/>
        </w:rPr>
        <w:t>allochtonen en autochtonen</w:t>
      </w:r>
      <w:r>
        <w:rPr>
          <w:rFonts w:ascii="Arial" w:hAnsi="Arial" w:cs="Arial"/>
          <w:sz w:val="24"/>
          <w:szCs w:val="24"/>
        </w:rPr>
        <w:t xml:space="preserve">. En </w:t>
      </w:r>
      <w:r>
        <w:rPr>
          <w:rFonts w:ascii="Arial" w:hAnsi="Arial" w:cs="Arial"/>
          <w:sz w:val="24"/>
          <w:szCs w:val="24"/>
        </w:rPr>
        <w:t xml:space="preserve">Huntington </w:t>
      </w:r>
      <w:r>
        <w:rPr>
          <w:rFonts w:ascii="Arial" w:hAnsi="Arial" w:cs="Arial"/>
          <w:sz w:val="24"/>
          <w:szCs w:val="24"/>
        </w:rPr>
        <w:t xml:space="preserve">beweert dat </w:t>
      </w:r>
      <w:r>
        <w:rPr>
          <w:rFonts w:ascii="Arial" w:hAnsi="Arial" w:cs="Arial"/>
          <w:sz w:val="24"/>
          <w:szCs w:val="24"/>
        </w:rPr>
        <w:t xml:space="preserve">culturele </w:t>
      </w:r>
      <w:r>
        <w:rPr>
          <w:rFonts w:ascii="Arial" w:hAnsi="Arial" w:cs="Arial"/>
          <w:sz w:val="24"/>
          <w:szCs w:val="24"/>
        </w:rPr>
        <w:t>verschillen leiden tot conflicten.</w:t>
      </w:r>
      <w:r w:rsidRPr="0089249B">
        <w:rPr>
          <w:rFonts w:ascii="Arial" w:hAnsi="Arial" w:cs="Arial"/>
          <w:color w:val="0070C0"/>
          <w:sz w:val="24"/>
          <w:szCs w:val="24"/>
        </w:rPr>
        <w:t xml:space="preserve"> </w:t>
      </w:r>
      <w:r>
        <w:rPr>
          <w:rFonts w:ascii="Arial" w:hAnsi="Arial" w:cs="Arial"/>
          <w:color w:val="0070C0"/>
          <w:sz w:val="24"/>
          <w:szCs w:val="24"/>
        </w:rPr>
        <w:t>(1)</w:t>
      </w:r>
    </w:p>
    <w:p w:rsidR="009F735C" w:rsidRDefault="009F735C" w:rsidP="009F735C">
      <w:pPr>
        <w:rPr>
          <w:rFonts w:ascii="Arial" w:hAnsi="Arial" w:cs="Arial"/>
          <w:b/>
          <w:sz w:val="24"/>
          <w:szCs w:val="24"/>
        </w:rPr>
      </w:pPr>
    </w:p>
    <w:p w:rsidR="009F735C" w:rsidRDefault="009F735C" w:rsidP="009F735C">
      <w:pPr>
        <w:rPr>
          <w:rFonts w:ascii="Arial" w:hAnsi="Arial" w:cs="Arial"/>
          <w:sz w:val="24"/>
          <w:szCs w:val="24"/>
        </w:rPr>
      </w:pPr>
      <w:r>
        <w:rPr>
          <w:rFonts w:ascii="Arial" w:hAnsi="Arial" w:cs="Arial"/>
          <w:b/>
          <w:sz w:val="24"/>
          <w:szCs w:val="24"/>
        </w:rPr>
        <w:t>7</w:t>
      </w:r>
      <w:r w:rsidRPr="0089249B">
        <w:rPr>
          <w:rFonts w:ascii="Arial" w:hAnsi="Arial" w:cs="Arial"/>
          <w:sz w:val="24"/>
          <w:szCs w:val="24"/>
        </w:rPr>
        <w:t xml:space="preserve">. </w:t>
      </w:r>
      <w:r>
        <w:rPr>
          <w:rFonts w:ascii="Arial" w:hAnsi="Arial" w:cs="Arial"/>
          <w:sz w:val="24"/>
          <w:szCs w:val="24"/>
        </w:rPr>
        <w:t xml:space="preserve">Geef van elke dimensie een voorbeeld uit de tekst. </w:t>
      </w:r>
    </w:p>
    <w:p w:rsidR="009F735C" w:rsidRDefault="009F735C" w:rsidP="009F735C">
      <w:pPr>
        <w:pStyle w:val="Lijstalinea"/>
        <w:numPr>
          <w:ilvl w:val="0"/>
          <w:numId w:val="4"/>
        </w:numPr>
        <w:rPr>
          <w:rFonts w:ascii="Arial" w:hAnsi="Arial" w:cs="Arial"/>
          <w:sz w:val="24"/>
          <w:szCs w:val="24"/>
        </w:rPr>
      </w:pPr>
      <w:r>
        <w:rPr>
          <w:rFonts w:ascii="Arial" w:hAnsi="Arial" w:cs="Arial"/>
          <w:sz w:val="24"/>
          <w:szCs w:val="24"/>
        </w:rPr>
        <w:t>Links vs. rechts: in het artikel wordt gesproken over ‘de grote tegenstelling tussen arm en rijk’ en zijn zorgen over de economie toegenomen. De links-rechts dimensie gaat over de vraag hoeveel de overheid moet ingrijpen in de economie.</w:t>
      </w:r>
      <w:r>
        <w:rPr>
          <w:rFonts w:ascii="Arial" w:hAnsi="Arial" w:cs="Arial"/>
          <w:sz w:val="24"/>
          <w:szCs w:val="24"/>
        </w:rPr>
        <w:t xml:space="preserve"> </w:t>
      </w:r>
      <w:r>
        <w:rPr>
          <w:rFonts w:ascii="Arial" w:hAnsi="Arial" w:cs="Arial"/>
          <w:color w:val="0070C0"/>
          <w:sz w:val="24"/>
          <w:szCs w:val="24"/>
        </w:rPr>
        <w:t>(</w:t>
      </w:r>
      <w:r>
        <w:rPr>
          <w:rFonts w:ascii="Arial" w:hAnsi="Arial" w:cs="Arial"/>
          <w:color w:val="0070C0"/>
          <w:sz w:val="24"/>
          <w:szCs w:val="24"/>
        </w:rPr>
        <w:t>1</w:t>
      </w:r>
      <w:r>
        <w:rPr>
          <w:rFonts w:ascii="Arial" w:hAnsi="Arial" w:cs="Arial"/>
          <w:color w:val="0070C0"/>
          <w:sz w:val="24"/>
          <w:szCs w:val="24"/>
        </w:rPr>
        <w:t>)</w:t>
      </w:r>
    </w:p>
    <w:p w:rsidR="009F735C" w:rsidRDefault="009F735C" w:rsidP="009F735C">
      <w:pPr>
        <w:pStyle w:val="Lijstalinea"/>
        <w:numPr>
          <w:ilvl w:val="0"/>
          <w:numId w:val="4"/>
        </w:numPr>
        <w:rPr>
          <w:rFonts w:ascii="Arial" w:hAnsi="Arial" w:cs="Arial"/>
          <w:sz w:val="24"/>
          <w:szCs w:val="24"/>
        </w:rPr>
      </w:pPr>
      <w:r>
        <w:rPr>
          <w:rFonts w:ascii="Arial" w:hAnsi="Arial" w:cs="Arial"/>
          <w:sz w:val="24"/>
          <w:szCs w:val="24"/>
        </w:rPr>
        <w:t>Progressief-conservatief: in het artikel blijkt dat de meeste Nederlanders het nu eens zijn over onderwerpen zoals euthanasie. Dat is een onderwerp dat bij deze dimensie hoort omdat het gaat over de vraag hoeveel vrijheid individuen mogen hebben bij ethiek en moraal (bepalen van goed en kwaad).</w:t>
      </w:r>
      <w:r>
        <w:rPr>
          <w:rFonts w:ascii="Arial" w:hAnsi="Arial" w:cs="Arial"/>
          <w:sz w:val="24"/>
          <w:szCs w:val="24"/>
        </w:rPr>
        <w:t xml:space="preserve"> </w:t>
      </w:r>
      <w:r>
        <w:rPr>
          <w:rFonts w:ascii="Arial" w:hAnsi="Arial" w:cs="Arial"/>
          <w:color w:val="0070C0"/>
          <w:sz w:val="24"/>
          <w:szCs w:val="24"/>
        </w:rPr>
        <w:t>(</w:t>
      </w:r>
      <w:r>
        <w:rPr>
          <w:rFonts w:ascii="Arial" w:hAnsi="Arial" w:cs="Arial"/>
          <w:color w:val="0070C0"/>
          <w:sz w:val="24"/>
          <w:szCs w:val="24"/>
        </w:rPr>
        <w:t>1</w:t>
      </w:r>
      <w:r>
        <w:rPr>
          <w:rFonts w:ascii="Arial" w:hAnsi="Arial" w:cs="Arial"/>
          <w:color w:val="0070C0"/>
          <w:sz w:val="24"/>
          <w:szCs w:val="24"/>
        </w:rPr>
        <w:t>)</w:t>
      </w:r>
    </w:p>
    <w:p w:rsidR="009F735C" w:rsidRDefault="009F735C" w:rsidP="009F735C">
      <w:pPr>
        <w:pStyle w:val="Lijstalinea"/>
        <w:numPr>
          <w:ilvl w:val="0"/>
          <w:numId w:val="4"/>
        </w:numPr>
        <w:rPr>
          <w:rFonts w:ascii="Arial" w:hAnsi="Arial" w:cs="Arial"/>
          <w:sz w:val="24"/>
          <w:szCs w:val="24"/>
        </w:rPr>
      </w:pPr>
      <w:r>
        <w:rPr>
          <w:rFonts w:ascii="Arial" w:hAnsi="Arial" w:cs="Arial"/>
          <w:sz w:val="24"/>
          <w:szCs w:val="24"/>
        </w:rPr>
        <w:t>Nationalisme-internationalisme: in het artikel gaat het over het EU-lidmaatschap. Sommige mensen kiezen voor meer autonomie en soevereiniteit van Nederland en anderen voor meer internationale samenwerking.</w:t>
      </w:r>
      <w:r>
        <w:rPr>
          <w:rFonts w:ascii="Arial" w:hAnsi="Arial" w:cs="Arial"/>
          <w:sz w:val="24"/>
          <w:szCs w:val="24"/>
        </w:rPr>
        <w:t xml:space="preserve"> </w:t>
      </w:r>
      <w:r>
        <w:rPr>
          <w:rFonts w:ascii="Arial" w:hAnsi="Arial" w:cs="Arial"/>
          <w:color w:val="0070C0"/>
          <w:sz w:val="24"/>
          <w:szCs w:val="24"/>
        </w:rPr>
        <w:t>(</w:t>
      </w:r>
      <w:r>
        <w:rPr>
          <w:rFonts w:ascii="Arial" w:hAnsi="Arial" w:cs="Arial"/>
          <w:color w:val="0070C0"/>
          <w:sz w:val="24"/>
          <w:szCs w:val="24"/>
        </w:rPr>
        <w:t>1</w:t>
      </w:r>
      <w:r>
        <w:rPr>
          <w:rFonts w:ascii="Arial" w:hAnsi="Arial" w:cs="Arial"/>
          <w:color w:val="0070C0"/>
          <w:sz w:val="24"/>
          <w:szCs w:val="24"/>
        </w:rPr>
        <w:t>)</w:t>
      </w:r>
    </w:p>
    <w:p w:rsidR="009F735C" w:rsidRDefault="009F735C" w:rsidP="009F735C">
      <w:pPr>
        <w:pStyle w:val="Lijstalinea"/>
        <w:numPr>
          <w:ilvl w:val="0"/>
          <w:numId w:val="4"/>
        </w:numPr>
        <w:rPr>
          <w:rFonts w:ascii="Arial" w:hAnsi="Arial" w:cs="Arial"/>
          <w:sz w:val="24"/>
          <w:szCs w:val="24"/>
        </w:rPr>
      </w:pPr>
      <w:r>
        <w:rPr>
          <w:rFonts w:ascii="Arial" w:hAnsi="Arial" w:cs="Arial"/>
          <w:sz w:val="24"/>
          <w:szCs w:val="24"/>
        </w:rPr>
        <w:t>Materialisme-postmaterialisme: veel onderwerpen hebben te maken met tastbare zaken zoals economische onderwerpen maar er is ook een groep mensen die het klimaat (milieu) belangrijker vindt. Het eerste past meer bij materialistische standpunten en het tweede bij postmaterialistische standpunten.</w:t>
      </w:r>
      <w:r>
        <w:rPr>
          <w:rFonts w:ascii="Arial" w:hAnsi="Arial" w:cs="Arial"/>
          <w:sz w:val="24"/>
          <w:szCs w:val="24"/>
        </w:rPr>
        <w:t xml:space="preserve"> </w:t>
      </w:r>
      <w:r>
        <w:rPr>
          <w:rFonts w:ascii="Arial" w:hAnsi="Arial" w:cs="Arial"/>
          <w:color w:val="0070C0"/>
          <w:sz w:val="24"/>
          <w:szCs w:val="24"/>
        </w:rPr>
        <w:t>(</w:t>
      </w:r>
      <w:r>
        <w:rPr>
          <w:rFonts w:ascii="Arial" w:hAnsi="Arial" w:cs="Arial"/>
          <w:color w:val="0070C0"/>
          <w:sz w:val="24"/>
          <w:szCs w:val="24"/>
        </w:rPr>
        <w:t>1</w:t>
      </w:r>
      <w:r>
        <w:rPr>
          <w:rFonts w:ascii="Arial" w:hAnsi="Arial" w:cs="Arial"/>
          <w:color w:val="0070C0"/>
          <w:sz w:val="24"/>
          <w:szCs w:val="24"/>
        </w:rPr>
        <w:t>)</w:t>
      </w:r>
    </w:p>
    <w:p w:rsidR="009F735C" w:rsidRPr="0081112B" w:rsidRDefault="009F735C">
      <w:pPr>
        <w:rPr>
          <w:rFonts w:ascii="Arial" w:hAnsi="Arial" w:cs="Arial"/>
          <w:sz w:val="24"/>
          <w:szCs w:val="24"/>
        </w:rPr>
      </w:pPr>
    </w:p>
    <w:sectPr w:rsidR="009F735C" w:rsidRPr="0081112B" w:rsidSect="00C657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D4809"/>
    <w:multiLevelType w:val="hybridMultilevel"/>
    <w:tmpl w:val="9FDE774E"/>
    <w:lvl w:ilvl="0" w:tplc="8EB40E5C">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D324A5"/>
    <w:multiLevelType w:val="hybridMultilevel"/>
    <w:tmpl w:val="0B5E57F0"/>
    <w:lvl w:ilvl="0" w:tplc="8EB40E5C">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1A36B3B"/>
    <w:multiLevelType w:val="hybridMultilevel"/>
    <w:tmpl w:val="0290A638"/>
    <w:lvl w:ilvl="0" w:tplc="8EB40E5C">
      <w:numFmt w:val="bullet"/>
      <w:lvlText w:val="-"/>
      <w:lvlJc w:val="left"/>
      <w:pPr>
        <w:ind w:left="990" w:hanging="360"/>
      </w:pPr>
      <w:rPr>
        <w:rFonts w:ascii="Arial" w:eastAsia="Arial" w:hAnsi="Arial" w:cs="Arial" w:hint="default"/>
      </w:rPr>
    </w:lvl>
    <w:lvl w:ilvl="1" w:tplc="04130003" w:tentative="1">
      <w:start w:val="1"/>
      <w:numFmt w:val="bullet"/>
      <w:lvlText w:val="o"/>
      <w:lvlJc w:val="left"/>
      <w:pPr>
        <w:ind w:left="1710" w:hanging="360"/>
      </w:pPr>
      <w:rPr>
        <w:rFonts w:ascii="Courier New" w:hAnsi="Courier New" w:cs="Courier New" w:hint="default"/>
      </w:rPr>
    </w:lvl>
    <w:lvl w:ilvl="2" w:tplc="04130005" w:tentative="1">
      <w:start w:val="1"/>
      <w:numFmt w:val="bullet"/>
      <w:lvlText w:val=""/>
      <w:lvlJc w:val="left"/>
      <w:pPr>
        <w:ind w:left="2430" w:hanging="360"/>
      </w:pPr>
      <w:rPr>
        <w:rFonts w:ascii="Wingdings" w:hAnsi="Wingdings" w:hint="default"/>
      </w:rPr>
    </w:lvl>
    <w:lvl w:ilvl="3" w:tplc="04130001" w:tentative="1">
      <w:start w:val="1"/>
      <w:numFmt w:val="bullet"/>
      <w:lvlText w:val=""/>
      <w:lvlJc w:val="left"/>
      <w:pPr>
        <w:ind w:left="3150" w:hanging="360"/>
      </w:pPr>
      <w:rPr>
        <w:rFonts w:ascii="Symbol" w:hAnsi="Symbol" w:hint="default"/>
      </w:rPr>
    </w:lvl>
    <w:lvl w:ilvl="4" w:tplc="04130003" w:tentative="1">
      <w:start w:val="1"/>
      <w:numFmt w:val="bullet"/>
      <w:lvlText w:val="o"/>
      <w:lvlJc w:val="left"/>
      <w:pPr>
        <w:ind w:left="3870" w:hanging="360"/>
      </w:pPr>
      <w:rPr>
        <w:rFonts w:ascii="Courier New" w:hAnsi="Courier New" w:cs="Courier New" w:hint="default"/>
      </w:rPr>
    </w:lvl>
    <w:lvl w:ilvl="5" w:tplc="04130005" w:tentative="1">
      <w:start w:val="1"/>
      <w:numFmt w:val="bullet"/>
      <w:lvlText w:val=""/>
      <w:lvlJc w:val="left"/>
      <w:pPr>
        <w:ind w:left="4590" w:hanging="360"/>
      </w:pPr>
      <w:rPr>
        <w:rFonts w:ascii="Wingdings" w:hAnsi="Wingdings" w:hint="default"/>
      </w:rPr>
    </w:lvl>
    <w:lvl w:ilvl="6" w:tplc="04130001" w:tentative="1">
      <w:start w:val="1"/>
      <w:numFmt w:val="bullet"/>
      <w:lvlText w:val=""/>
      <w:lvlJc w:val="left"/>
      <w:pPr>
        <w:ind w:left="5310" w:hanging="360"/>
      </w:pPr>
      <w:rPr>
        <w:rFonts w:ascii="Symbol" w:hAnsi="Symbol" w:hint="default"/>
      </w:rPr>
    </w:lvl>
    <w:lvl w:ilvl="7" w:tplc="04130003" w:tentative="1">
      <w:start w:val="1"/>
      <w:numFmt w:val="bullet"/>
      <w:lvlText w:val="o"/>
      <w:lvlJc w:val="left"/>
      <w:pPr>
        <w:ind w:left="6030" w:hanging="360"/>
      </w:pPr>
      <w:rPr>
        <w:rFonts w:ascii="Courier New" w:hAnsi="Courier New" w:cs="Courier New" w:hint="default"/>
      </w:rPr>
    </w:lvl>
    <w:lvl w:ilvl="8" w:tplc="04130005" w:tentative="1">
      <w:start w:val="1"/>
      <w:numFmt w:val="bullet"/>
      <w:lvlText w:val=""/>
      <w:lvlJc w:val="left"/>
      <w:pPr>
        <w:ind w:left="6750" w:hanging="360"/>
      </w:pPr>
      <w:rPr>
        <w:rFonts w:ascii="Wingdings" w:hAnsi="Wingdings" w:hint="default"/>
      </w:rPr>
    </w:lvl>
  </w:abstractNum>
  <w:abstractNum w:abstractNumId="3" w15:restartNumberingAfterBreak="0">
    <w:nsid w:val="6DC20299"/>
    <w:multiLevelType w:val="hybridMultilevel"/>
    <w:tmpl w:val="369A2D3E"/>
    <w:lvl w:ilvl="0" w:tplc="127C90F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C0E"/>
    <w:rsid w:val="000D07EB"/>
    <w:rsid w:val="0017258D"/>
    <w:rsid w:val="002B603D"/>
    <w:rsid w:val="003417CA"/>
    <w:rsid w:val="00587975"/>
    <w:rsid w:val="006A2D64"/>
    <w:rsid w:val="00774AB6"/>
    <w:rsid w:val="007A24A8"/>
    <w:rsid w:val="0081112B"/>
    <w:rsid w:val="00861756"/>
    <w:rsid w:val="008837D4"/>
    <w:rsid w:val="0089249B"/>
    <w:rsid w:val="00974C0E"/>
    <w:rsid w:val="009F735C"/>
    <w:rsid w:val="00C657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35981"/>
  <w15:docId w15:val="{F94DA289-FCAF-476B-9438-CEA61B56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657CE"/>
  </w:style>
  <w:style w:type="paragraph" w:styleId="Kop1">
    <w:name w:val="heading 1"/>
    <w:basedOn w:val="Standaard"/>
    <w:next w:val="Standaard"/>
    <w:link w:val="Kop1Char"/>
    <w:uiPriority w:val="9"/>
    <w:qFormat/>
    <w:rsid w:val="002B603D"/>
    <w:pPr>
      <w:keepNext/>
      <w:keepLines/>
      <w:spacing w:before="240" w:after="0" w:line="259" w:lineRule="auto"/>
      <w:outlineLvl w:val="0"/>
    </w:pPr>
    <w:rPr>
      <w:rFonts w:ascii="Arial" w:eastAsiaTheme="majorEastAsia" w:hAnsi="Arial" w:cstheme="majorBidi"/>
      <w:b/>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87975"/>
    <w:pPr>
      <w:spacing w:after="160" w:line="259" w:lineRule="auto"/>
      <w:ind w:left="720"/>
      <w:contextualSpacing/>
    </w:pPr>
  </w:style>
  <w:style w:type="character" w:customStyle="1" w:styleId="Kop1Char">
    <w:name w:val="Kop 1 Char"/>
    <w:basedOn w:val="Standaardalinea-lettertype"/>
    <w:link w:val="Kop1"/>
    <w:uiPriority w:val="9"/>
    <w:rsid w:val="002B603D"/>
    <w:rPr>
      <w:rFonts w:ascii="Arial" w:eastAsiaTheme="majorEastAsia" w:hAnsi="Arial" w:cstheme="majorBidi"/>
      <w:b/>
      <w:sz w:val="32"/>
      <w:szCs w:val="32"/>
    </w:rPr>
  </w:style>
  <w:style w:type="character" w:styleId="Hyperlink">
    <w:name w:val="Hyperlink"/>
    <w:basedOn w:val="Standaardalinea-lettertype"/>
    <w:uiPriority w:val="99"/>
    <w:unhideWhenUsed/>
    <w:rsid w:val="002B603D"/>
    <w:rPr>
      <w:color w:val="0000FF" w:themeColor="hyperlink"/>
      <w:u w:val="single"/>
    </w:rPr>
  </w:style>
  <w:style w:type="table" w:styleId="Lichtelijst-accent3">
    <w:name w:val="Light List Accent 3"/>
    <w:basedOn w:val="Standaardtabel"/>
    <w:uiPriority w:val="61"/>
    <w:rsid w:val="002B603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GevolgdeHyperlink">
    <w:name w:val="FollowedHyperlink"/>
    <w:basedOn w:val="Standaardalinea-lettertype"/>
    <w:uiPriority w:val="99"/>
    <w:semiHidden/>
    <w:unhideWhenUsed/>
    <w:rsid w:val="00774AB6"/>
    <w:rPr>
      <w:color w:val="800080" w:themeColor="followedHyperlink"/>
      <w:u w:val="single"/>
    </w:rPr>
  </w:style>
  <w:style w:type="character" w:styleId="Onopgelostemelding">
    <w:name w:val="Unresolved Mention"/>
    <w:basedOn w:val="Standaardalinea-lettertype"/>
    <w:uiPriority w:val="99"/>
    <w:semiHidden/>
    <w:unhideWhenUsed/>
    <w:rsid w:val="009F73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369067">
      <w:bodyDiv w:val="1"/>
      <w:marLeft w:val="0"/>
      <w:marRight w:val="0"/>
      <w:marTop w:val="0"/>
      <w:marBottom w:val="0"/>
      <w:divBdr>
        <w:top w:val="none" w:sz="0" w:space="0" w:color="auto"/>
        <w:left w:val="none" w:sz="0" w:space="0" w:color="auto"/>
        <w:bottom w:val="none" w:sz="0" w:space="0" w:color="auto"/>
        <w:right w:val="none" w:sz="0" w:space="0" w:color="auto"/>
      </w:divBdr>
      <w:divsChild>
        <w:div w:id="2126388741">
          <w:marLeft w:val="0"/>
          <w:marRight w:val="0"/>
          <w:marTop w:val="0"/>
          <w:marBottom w:val="0"/>
          <w:divBdr>
            <w:top w:val="none" w:sz="0" w:space="0" w:color="auto"/>
            <w:left w:val="none" w:sz="0" w:space="0" w:color="auto"/>
            <w:bottom w:val="none" w:sz="0" w:space="0" w:color="auto"/>
            <w:right w:val="none" w:sz="0" w:space="0" w:color="auto"/>
          </w:divBdr>
          <w:divsChild>
            <w:div w:id="510802401">
              <w:marLeft w:val="0"/>
              <w:marRight w:val="0"/>
              <w:marTop w:val="0"/>
              <w:marBottom w:val="0"/>
              <w:divBdr>
                <w:top w:val="none" w:sz="0" w:space="0" w:color="auto"/>
                <w:left w:val="none" w:sz="0" w:space="0" w:color="auto"/>
                <w:bottom w:val="none" w:sz="0" w:space="0" w:color="auto"/>
                <w:right w:val="none" w:sz="0" w:space="0" w:color="auto"/>
              </w:divBdr>
              <w:divsChild>
                <w:div w:id="1571109502">
                  <w:marLeft w:val="0"/>
                  <w:marRight w:val="0"/>
                  <w:marTop w:val="0"/>
                  <w:marBottom w:val="0"/>
                  <w:divBdr>
                    <w:top w:val="none" w:sz="0" w:space="0" w:color="auto"/>
                    <w:left w:val="none" w:sz="0" w:space="0" w:color="auto"/>
                    <w:bottom w:val="none" w:sz="0" w:space="0" w:color="auto"/>
                    <w:right w:val="none" w:sz="0" w:space="0" w:color="auto"/>
                  </w:divBdr>
                  <w:divsChild>
                    <w:div w:id="2047752382">
                      <w:marLeft w:val="0"/>
                      <w:marRight w:val="0"/>
                      <w:marTop w:val="0"/>
                      <w:marBottom w:val="0"/>
                      <w:divBdr>
                        <w:top w:val="none" w:sz="0" w:space="0" w:color="auto"/>
                        <w:left w:val="none" w:sz="0" w:space="0" w:color="auto"/>
                        <w:bottom w:val="none" w:sz="0" w:space="0" w:color="auto"/>
                        <w:right w:val="none" w:sz="0" w:space="0" w:color="auto"/>
                      </w:divBdr>
                      <w:divsChild>
                        <w:div w:id="1242451713">
                          <w:marLeft w:val="0"/>
                          <w:marRight w:val="0"/>
                          <w:marTop w:val="0"/>
                          <w:marBottom w:val="0"/>
                          <w:divBdr>
                            <w:top w:val="none" w:sz="0" w:space="0" w:color="auto"/>
                            <w:left w:val="none" w:sz="0" w:space="0" w:color="auto"/>
                            <w:bottom w:val="none" w:sz="0" w:space="0" w:color="auto"/>
                            <w:right w:val="none" w:sz="0" w:space="0" w:color="auto"/>
                          </w:divBdr>
                          <w:divsChild>
                            <w:div w:id="1476293328">
                              <w:marLeft w:val="15"/>
                              <w:marRight w:val="195"/>
                              <w:marTop w:val="0"/>
                              <w:marBottom w:val="0"/>
                              <w:divBdr>
                                <w:top w:val="none" w:sz="0" w:space="0" w:color="auto"/>
                                <w:left w:val="none" w:sz="0" w:space="0" w:color="auto"/>
                                <w:bottom w:val="none" w:sz="0" w:space="0" w:color="auto"/>
                                <w:right w:val="none" w:sz="0" w:space="0" w:color="auto"/>
                              </w:divBdr>
                              <w:divsChild>
                                <w:div w:id="1925258024">
                                  <w:marLeft w:val="0"/>
                                  <w:marRight w:val="0"/>
                                  <w:marTop w:val="0"/>
                                  <w:marBottom w:val="0"/>
                                  <w:divBdr>
                                    <w:top w:val="none" w:sz="0" w:space="0" w:color="auto"/>
                                    <w:left w:val="none" w:sz="0" w:space="0" w:color="auto"/>
                                    <w:bottom w:val="none" w:sz="0" w:space="0" w:color="auto"/>
                                    <w:right w:val="none" w:sz="0" w:space="0" w:color="auto"/>
                                  </w:divBdr>
                                  <w:divsChild>
                                    <w:div w:id="1082409958">
                                      <w:marLeft w:val="0"/>
                                      <w:marRight w:val="0"/>
                                      <w:marTop w:val="0"/>
                                      <w:marBottom w:val="0"/>
                                      <w:divBdr>
                                        <w:top w:val="none" w:sz="0" w:space="0" w:color="auto"/>
                                        <w:left w:val="none" w:sz="0" w:space="0" w:color="auto"/>
                                        <w:bottom w:val="none" w:sz="0" w:space="0" w:color="auto"/>
                                        <w:right w:val="none" w:sz="0" w:space="0" w:color="auto"/>
                                      </w:divBdr>
                                      <w:divsChild>
                                        <w:div w:id="1384645907">
                                          <w:marLeft w:val="0"/>
                                          <w:marRight w:val="0"/>
                                          <w:marTop w:val="0"/>
                                          <w:marBottom w:val="0"/>
                                          <w:divBdr>
                                            <w:top w:val="none" w:sz="0" w:space="0" w:color="auto"/>
                                            <w:left w:val="none" w:sz="0" w:space="0" w:color="auto"/>
                                            <w:bottom w:val="none" w:sz="0" w:space="0" w:color="auto"/>
                                            <w:right w:val="none" w:sz="0" w:space="0" w:color="auto"/>
                                          </w:divBdr>
                                          <w:divsChild>
                                            <w:div w:id="1343780167">
                                              <w:marLeft w:val="0"/>
                                              <w:marRight w:val="0"/>
                                              <w:marTop w:val="0"/>
                                              <w:marBottom w:val="0"/>
                                              <w:divBdr>
                                                <w:top w:val="none" w:sz="0" w:space="0" w:color="auto"/>
                                                <w:left w:val="none" w:sz="0" w:space="0" w:color="auto"/>
                                                <w:bottom w:val="none" w:sz="0" w:space="0" w:color="auto"/>
                                                <w:right w:val="none" w:sz="0" w:space="0" w:color="auto"/>
                                              </w:divBdr>
                                              <w:divsChild>
                                                <w:div w:id="1982542063">
                                                  <w:marLeft w:val="0"/>
                                                  <w:marRight w:val="0"/>
                                                  <w:marTop w:val="0"/>
                                                  <w:marBottom w:val="0"/>
                                                  <w:divBdr>
                                                    <w:top w:val="none" w:sz="0" w:space="0" w:color="auto"/>
                                                    <w:left w:val="none" w:sz="0" w:space="0" w:color="auto"/>
                                                    <w:bottom w:val="none" w:sz="0" w:space="0" w:color="auto"/>
                                                    <w:right w:val="none" w:sz="0" w:space="0" w:color="auto"/>
                                                  </w:divBdr>
                                                  <w:divsChild>
                                                    <w:div w:id="1868130841">
                                                      <w:marLeft w:val="0"/>
                                                      <w:marRight w:val="0"/>
                                                      <w:marTop w:val="0"/>
                                                      <w:marBottom w:val="0"/>
                                                      <w:divBdr>
                                                        <w:top w:val="none" w:sz="0" w:space="0" w:color="auto"/>
                                                        <w:left w:val="none" w:sz="0" w:space="0" w:color="auto"/>
                                                        <w:bottom w:val="none" w:sz="0" w:space="0" w:color="auto"/>
                                                        <w:right w:val="none" w:sz="0" w:space="0" w:color="auto"/>
                                                      </w:divBdr>
                                                      <w:divsChild>
                                                        <w:div w:id="96950658">
                                                          <w:marLeft w:val="0"/>
                                                          <w:marRight w:val="0"/>
                                                          <w:marTop w:val="0"/>
                                                          <w:marBottom w:val="0"/>
                                                          <w:divBdr>
                                                            <w:top w:val="none" w:sz="0" w:space="0" w:color="auto"/>
                                                            <w:left w:val="none" w:sz="0" w:space="0" w:color="auto"/>
                                                            <w:bottom w:val="none" w:sz="0" w:space="0" w:color="auto"/>
                                                            <w:right w:val="none" w:sz="0" w:space="0" w:color="auto"/>
                                                          </w:divBdr>
                                                          <w:divsChild>
                                                            <w:div w:id="855122449">
                                                              <w:marLeft w:val="0"/>
                                                              <w:marRight w:val="0"/>
                                                              <w:marTop w:val="0"/>
                                                              <w:marBottom w:val="0"/>
                                                              <w:divBdr>
                                                                <w:top w:val="none" w:sz="0" w:space="0" w:color="auto"/>
                                                                <w:left w:val="none" w:sz="0" w:space="0" w:color="auto"/>
                                                                <w:bottom w:val="none" w:sz="0" w:space="0" w:color="auto"/>
                                                                <w:right w:val="none" w:sz="0" w:space="0" w:color="auto"/>
                                                              </w:divBdr>
                                                              <w:divsChild>
                                                                <w:div w:id="632636078">
                                                                  <w:marLeft w:val="0"/>
                                                                  <w:marRight w:val="0"/>
                                                                  <w:marTop w:val="0"/>
                                                                  <w:marBottom w:val="0"/>
                                                                  <w:divBdr>
                                                                    <w:top w:val="none" w:sz="0" w:space="0" w:color="auto"/>
                                                                    <w:left w:val="none" w:sz="0" w:space="0" w:color="auto"/>
                                                                    <w:bottom w:val="none" w:sz="0" w:space="0" w:color="auto"/>
                                                                    <w:right w:val="none" w:sz="0" w:space="0" w:color="auto"/>
                                                                  </w:divBdr>
                                                                  <w:divsChild>
                                                                    <w:div w:id="461970845">
                                                                      <w:marLeft w:val="405"/>
                                                                      <w:marRight w:val="0"/>
                                                                      <w:marTop w:val="0"/>
                                                                      <w:marBottom w:val="0"/>
                                                                      <w:divBdr>
                                                                        <w:top w:val="none" w:sz="0" w:space="0" w:color="auto"/>
                                                                        <w:left w:val="none" w:sz="0" w:space="0" w:color="auto"/>
                                                                        <w:bottom w:val="none" w:sz="0" w:space="0" w:color="auto"/>
                                                                        <w:right w:val="none" w:sz="0" w:space="0" w:color="auto"/>
                                                                      </w:divBdr>
                                                                      <w:divsChild>
                                                                        <w:div w:id="1232882904">
                                                                          <w:marLeft w:val="0"/>
                                                                          <w:marRight w:val="0"/>
                                                                          <w:marTop w:val="0"/>
                                                                          <w:marBottom w:val="0"/>
                                                                          <w:divBdr>
                                                                            <w:top w:val="none" w:sz="0" w:space="0" w:color="auto"/>
                                                                            <w:left w:val="none" w:sz="0" w:space="0" w:color="auto"/>
                                                                            <w:bottom w:val="none" w:sz="0" w:space="0" w:color="auto"/>
                                                                            <w:right w:val="none" w:sz="0" w:space="0" w:color="auto"/>
                                                                          </w:divBdr>
                                                                          <w:divsChild>
                                                                            <w:div w:id="1416437240">
                                                                              <w:marLeft w:val="0"/>
                                                                              <w:marRight w:val="0"/>
                                                                              <w:marTop w:val="0"/>
                                                                              <w:marBottom w:val="0"/>
                                                                              <w:divBdr>
                                                                                <w:top w:val="none" w:sz="0" w:space="0" w:color="auto"/>
                                                                                <w:left w:val="none" w:sz="0" w:space="0" w:color="auto"/>
                                                                                <w:bottom w:val="none" w:sz="0" w:space="0" w:color="auto"/>
                                                                                <w:right w:val="none" w:sz="0" w:space="0" w:color="auto"/>
                                                                              </w:divBdr>
                                                                              <w:divsChild>
                                                                                <w:div w:id="1377701748">
                                                                                  <w:marLeft w:val="0"/>
                                                                                  <w:marRight w:val="0"/>
                                                                                  <w:marTop w:val="0"/>
                                                                                  <w:marBottom w:val="0"/>
                                                                                  <w:divBdr>
                                                                                    <w:top w:val="none" w:sz="0" w:space="0" w:color="auto"/>
                                                                                    <w:left w:val="none" w:sz="0" w:space="0" w:color="auto"/>
                                                                                    <w:bottom w:val="none" w:sz="0" w:space="0" w:color="auto"/>
                                                                                    <w:right w:val="none" w:sz="0" w:space="0" w:color="auto"/>
                                                                                  </w:divBdr>
                                                                                  <w:divsChild>
                                                                                    <w:div w:id="1265378379">
                                                                                      <w:marLeft w:val="0"/>
                                                                                      <w:marRight w:val="0"/>
                                                                                      <w:marTop w:val="0"/>
                                                                                      <w:marBottom w:val="0"/>
                                                                                      <w:divBdr>
                                                                                        <w:top w:val="none" w:sz="0" w:space="0" w:color="auto"/>
                                                                                        <w:left w:val="none" w:sz="0" w:space="0" w:color="auto"/>
                                                                                        <w:bottom w:val="none" w:sz="0" w:space="0" w:color="auto"/>
                                                                                        <w:right w:val="none" w:sz="0" w:space="0" w:color="auto"/>
                                                                                      </w:divBdr>
                                                                                      <w:divsChild>
                                                                                        <w:div w:id="952905880">
                                                                                          <w:marLeft w:val="0"/>
                                                                                          <w:marRight w:val="0"/>
                                                                                          <w:marTop w:val="0"/>
                                                                                          <w:marBottom w:val="0"/>
                                                                                          <w:divBdr>
                                                                                            <w:top w:val="none" w:sz="0" w:space="0" w:color="auto"/>
                                                                                            <w:left w:val="none" w:sz="0" w:space="0" w:color="auto"/>
                                                                                            <w:bottom w:val="none" w:sz="0" w:space="0" w:color="auto"/>
                                                                                            <w:right w:val="none" w:sz="0" w:space="0" w:color="auto"/>
                                                                                          </w:divBdr>
                                                                                          <w:divsChild>
                                                                                            <w:div w:id="2118064254">
                                                                                              <w:marLeft w:val="0"/>
                                                                                              <w:marRight w:val="0"/>
                                                                                              <w:marTop w:val="0"/>
                                                                                              <w:marBottom w:val="0"/>
                                                                                              <w:divBdr>
                                                                                                <w:top w:val="none" w:sz="0" w:space="0" w:color="auto"/>
                                                                                                <w:left w:val="none" w:sz="0" w:space="0" w:color="auto"/>
                                                                                                <w:bottom w:val="none" w:sz="0" w:space="0" w:color="auto"/>
                                                                                                <w:right w:val="none" w:sz="0" w:space="0" w:color="auto"/>
                                                                                              </w:divBdr>
                                                                                              <w:divsChild>
                                                                                                <w:div w:id="1863785570">
                                                                                                  <w:marLeft w:val="0"/>
                                                                                                  <w:marRight w:val="0"/>
                                                                                                  <w:marTop w:val="0"/>
                                                                                                  <w:marBottom w:val="0"/>
                                                                                                  <w:divBdr>
                                                                                                    <w:top w:val="none" w:sz="0" w:space="0" w:color="auto"/>
                                                                                                    <w:left w:val="none" w:sz="0" w:space="0" w:color="auto"/>
                                                                                                    <w:bottom w:val="single" w:sz="6" w:space="15" w:color="auto"/>
                                                                                                    <w:right w:val="none" w:sz="0" w:space="0" w:color="auto"/>
                                                                                                  </w:divBdr>
                                                                                                  <w:divsChild>
                                                                                                    <w:div w:id="1567254154">
                                                                                                      <w:marLeft w:val="0"/>
                                                                                                      <w:marRight w:val="0"/>
                                                                                                      <w:marTop w:val="60"/>
                                                                                                      <w:marBottom w:val="0"/>
                                                                                                      <w:divBdr>
                                                                                                        <w:top w:val="none" w:sz="0" w:space="0" w:color="auto"/>
                                                                                                        <w:left w:val="none" w:sz="0" w:space="0" w:color="auto"/>
                                                                                                        <w:bottom w:val="none" w:sz="0" w:space="0" w:color="auto"/>
                                                                                                        <w:right w:val="none" w:sz="0" w:space="0" w:color="auto"/>
                                                                                                      </w:divBdr>
                                                                                                      <w:divsChild>
                                                                                                        <w:div w:id="78412738">
                                                                                                          <w:marLeft w:val="0"/>
                                                                                                          <w:marRight w:val="0"/>
                                                                                                          <w:marTop w:val="0"/>
                                                                                                          <w:marBottom w:val="0"/>
                                                                                                          <w:divBdr>
                                                                                                            <w:top w:val="none" w:sz="0" w:space="0" w:color="auto"/>
                                                                                                            <w:left w:val="none" w:sz="0" w:space="0" w:color="auto"/>
                                                                                                            <w:bottom w:val="none" w:sz="0" w:space="0" w:color="auto"/>
                                                                                                            <w:right w:val="none" w:sz="0" w:space="0" w:color="auto"/>
                                                                                                          </w:divBdr>
                                                                                                          <w:divsChild>
                                                                                                            <w:div w:id="971060101">
                                                                                                              <w:marLeft w:val="0"/>
                                                                                                              <w:marRight w:val="0"/>
                                                                                                              <w:marTop w:val="0"/>
                                                                                                              <w:marBottom w:val="0"/>
                                                                                                              <w:divBdr>
                                                                                                                <w:top w:val="none" w:sz="0" w:space="0" w:color="auto"/>
                                                                                                                <w:left w:val="none" w:sz="0" w:space="0" w:color="auto"/>
                                                                                                                <w:bottom w:val="none" w:sz="0" w:space="0" w:color="auto"/>
                                                                                                                <w:right w:val="none" w:sz="0" w:space="0" w:color="auto"/>
                                                                                                              </w:divBdr>
                                                                                                              <w:divsChild>
                                                                                                                <w:div w:id="1009337066">
                                                                                                                  <w:marLeft w:val="0"/>
                                                                                                                  <w:marRight w:val="0"/>
                                                                                                                  <w:marTop w:val="0"/>
                                                                                                                  <w:marBottom w:val="0"/>
                                                                                                                  <w:divBdr>
                                                                                                                    <w:top w:val="none" w:sz="0" w:space="0" w:color="auto"/>
                                                                                                                    <w:left w:val="none" w:sz="0" w:space="0" w:color="auto"/>
                                                                                                                    <w:bottom w:val="none" w:sz="0" w:space="0" w:color="auto"/>
                                                                                                                    <w:right w:val="none" w:sz="0" w:space="0" w:color="auto"/>
                                                                                                                  </w:divBdr>
                                                                                                                  <w:divsChild>
                                                                                                                    <w:div w:id="1610699249">
                                                                                                                      <w:marLeft w:val="0"/>
                                                                                                                      <w:marRight w:val="0"/>
                                                                                                                      <w:marTop w:val="0"/>
                                                                                                                      <w:marBottom w:val="0"/>
                                                                                                                      <w:divBdr>
                                                                                                                        <w:top w:val="none" w:sz="0" w:space="0" w:color="auto"/>
                                                                                                                        <w:left w:val="none" w:sz="0" w:space="0" w:color="auto"/>
                                                                                                                        <w:bottom w:val="none" w:sz="0" w:space="0" w:color="auto"/>
                                                                                                                        <w:right w:val="none" w:sz="0" w:space="0" w:color="auto"/>
                                                                                                                      </w:divBdr>
                                                                                                                      <w:divsChild>
                                                                                                                        <w:div w:id="1400251650">
                                                                                                                          <w:marLeft w:val="0"/>
                                                                                                                          <w:marRight w:val="0"/>
                                                                                                                          <w:marTop w:val="0"/>
                                                                                                                          <w:marBottom w:val="0"/>
                                                                                                                          <w:divBdr>
                                                                                                                            <w:top w:val="none" w:sz="0" w:space="0" w:color="auto"/>
                                                                                                                            <w:left w:val="none" w:sz="0" w:space="0" w:color="auto"/>
                                                                                                                            <w:bottom w:val="none" w:sz="0" w:space="0" w:color="auto"/>
                                                                                                                            <w:right w:val="none" w:sz="0" w:space="0" w:color="auto"/>
                                                                                                                          </w:divBdr>
                                                                                                                          <w:divsChild>
                                                                                                                            <w:div w:id="1155075008">
                                                                                                                              <w:marLeft w:val="0"/>
                                                                                                                              <w:marRight w:val="0"/>
                                                                                                                              <w:marTop w:val="0"/>
                                                                                                                              <w:marBottom w:val="0"/>
                                                                                                                              <w:divBdr>
                                                                                                                                <w:top w:val="none" w:sz="0" w:space="0" w:color="auto"/>
                                                                                                                                <w:left w:val="none" w:sz="0" w:space="0" w:color="auto"/>
                                                                                                                                <w:bottom w:val="none" w:sz="0" w:space="0" w:color="auto"/>
                                                                                                                                <w:right w:val="none" w:sz="0" w:space="0" w:color="auto"/>
                                                                                                                              </w:divBdr>
                                                                                                                              <w:divsChild>
                                                                                                                                <w:div w:id="19236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atschappijwetenschappen.nl/havo/havo-H09/3marxhuntingt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sidepolarisation.nl/animaties/" TargetMode="External"/><Relationship Id="rId5" Type="http://schemas.openxmlformats.org/officeDocument/2006/relationships/hyperlink" Target="https://www.volkskrant.nl/nieuws-achtergrond/scp-nederlanders-somber-over-polarisatie-in-de-samenleving~b103b59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781</Words>
  <Characters>4296</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en Rene</dc:creator>
  <cp:lastModifiedBy>Marco Veldman</cp:lastModifiedBy>
  <cp:revision>4</cp:revision>
  <dcterms:created xsi:type="dcterms:W3CDTF">2019-04-01T14:21:00Z</dcterms:created>
  <dcterms:modified xsi:type="dcterms:W3CDTF">2019-04-02T07:12:00Z</dcterms:modified>
</cp:coreProperties>
</file>