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03D" w:rsidRPr="0089249B" w:rsidRDefault="002B603D" w:rsidP="002B603D">
      <w:pPr>
        <w:pStyle w:val="Kop1"/>
        <w:rPr>
          <w:lang w:val="en-GB"/>
        </w:rPr>
      </w:pPr>
      <w:proofErr w:type="spellStart"/>
      <w:r w:rsidRPr="0089249B">
        <w:rPr>
          <w:lang w:val="en-GB"/>
        </w:rPr>
        <w:t>Oefening</w:t>
      </w:r>
      <w:proofErr w:type="spellEnd"/>
      <w:r w:rsidRPr="0089249B">
        <w:rPr>
          <w:lang w:val="en-GB"/>
        </w:rPr>
        <w:t xml:space="preserve"> Havo5 </w:t>
      </w:r>
      <w:r w:rsidR="006A2D64" w:rsidRPr="0089249B">
        <w:rPr>
          <w:lang w:val="en-GB"/>
        </w:rPr>
        <w:t xml:space="preserve">Seneca </w:t>
      </w:r>
      <w:proofErr w:type="spellStart"/>
      <w:r w:rsidR="006A2D64" w:rsidRPr="0089249B">
        <w:rPr>
          <w:lang w:val="en-GB"/>
        </w:rPr>
        <w:t>havo</w:t>
      </w:r>
      <w:proofErr w:type="spellEnd"/>
      <w:r w:rsidR="006A2D64" w:rsidRPr="0089249B">
        <w:rPr>
          <w:lang w:val="en-GB"/>
        </w:rPr>
        <w:t xml:space="preserve"> </w:t>
      </w:r>
      <w:r w:rsidR="0089249B" w:rsidRPr="00946178">
        <w:rPr>
          <w:lang w:val="en-GB"/>
        </w:rPr>
        <w:t>H.1</w:t>
      </w:r>
      <w:r w:rsidR="00946178" w:rsidRPr="00946178">
        <w:rPr>
          <w:lang w:val="en-GB"/>
        </w:rPr>
        <w:t>3</w:t>
      </w:r>
    </w:p>
    <w:p w:rsidR="002B603D" w:rsidRPr="00D93D51" w:rsidRDefault="002B603D" w:rsidP="002B603D">
      <w:pPr>
        <w:pStyle w:val="Kop1"/>
        <w:rPr>
          <w:lang w:val="en-GB"/>
        </w:rPr>
      </w:pPr>
      <w:proofErr w:type="spellStart"/>
      <w:r w:rsidRPr="00D93D51">
        <w:rPr>
          <w:lang w:val="en-GB"/>
        </w:rPr>
        <w:t>Bron</w:t>
      </w:r>
      <w:proofErr w:type="spellEnd"/>
      <w:r w:rsidRPr="00D93D51">
        <w:rPr>
          <w:lang w:val="en-GB"/>
        </w:rPr>
        <w:t>:</w:t>
      </w:r>
    </w:p>
    <w:p w:rsidR="00D93D51" w:rsidRPr="00D93D51" w:rsidRDefault="00997FC2" w:rsidP="0089249B">
      <w:pPr>
        <w:rPr>
          <w:rStyle w:val="Hyperlink"/>
          <w:rFonts w:ascii="Arial" w:hAnsi="Arial" w:cs="Arial"/>
          <w:sz w:val="24"/>
          <w:szCs w:val="24"/>
          <w:lang w:val="en-GB"/>
        </w:rPr>
      </w:pPr>
      <w:hyperlink r:id="rId5" w:history="1">
        <w:r w:rsidR="00D93D51" w:rsidRPr="00D93D51">
          <w:rPr>
            <w:rStyle w:val="Hyperlink"/>
            <w:rFonts w:ascii="Arial" w:hAnsi="Arial" w:cs="Arial"/>
            <w:sz w:val="24"/>
            <w:szCs w:val="24"/>
            <w:lang w:val="en-GB"/>
          </w:rPr>
          <w:t>https://www.telegraaf.nl/nieuws/3429761/raad-van-state-kabinet-moet-zelf-besluiten-nemen</w:t>
        </w:r>
      </w:hyperlink>
    </w:p>
    <w:p w:rsidR="0089249B" w:rsidRDefault="00D93D51" w:rsidP="00D93D51">
      <w:pPr>
        <w:rPr>
          <w:rFonts w:ascii="Arial" w:hAnsi="Arial" w:cs="Arial"/>
          <w:sz w:val="24"/>
          <w:szCs w:val="24"/>
        </w:rPr>
      </w:pPr>
      <w:r>
        <w:rPr>
          <w:rFonts w:ascii="Arial" w:hAnsi="Arial" w:cs="Arial"/>
          <w:sz w:val="24"/>
          <w:szCs w:val="24"/>
        </w:rPr>
        <w:t>1</w:t>
      </w:r>
      <w:r w:rsidR="0089249B">
        <w:rPr>
          <w:rFonts w:ascii="Arial" w:hAnsi="Arial" w:cs="Arial"/>
          <w:sz w:val="24"/>
          <w:szCs w:val="24"/>
        </w:rPr>
        <w:t>p</w:t>
      </w:r>
      <w:r w:rsidR="0089249B" w:rsidRPr="0089249B">
        <w:rPr>
          <w:rFonts w:ascii="Arial" w:hAnsi="Arial" w:cs="Arial"/>
          <w:sz w:val="24"/>
          <w:szCs w:val="24"/>
        </w:rPr>
        <w:t xml:space="preserve"> </w:t>
      </w:r>
      <w:r w:rsidR="0089249B">
        <w:rPr>
          <w:rFonts w:ascii="Arial" w:hAnsi="Arial" w:cs="Arial"/>
          <w:sz w:val="24"/>
          <w:szCs w:val="24"/>
        </w:rPr>
        <w:tab/>
      </w:r>
      <w:r w:rsidR="0089249B" w:rsidRPr="0089249B">
        <w:rPr>
          <w:rFonts w:ascii="Arial" w:hAnsi="Arial" w:cs="Arial"/>
          <w:b/>
          <w:sz w:val="24"/>
          <w:szCs w:val="24"/>
        </w:rPr>
        <w:t>1</w:t>
      </w:r>
      <w:r w:rsidR="0089249B" w:rsidRPr="0089249B">
        <w:rPr>
          <w:rFonts w:ascii="Arial" w:hAnsi="Arial" w:cs="Arial"/>
          <w:sz w:val="24"/>
          <w:szCs w:val="24"/>
        </w:rPr>
        <w:t>.</w:t>
      </w:r>
      <w:r w:rsidRPr="00D93D51">
        <w:rPr>
          <w:rFonts w:ascii="Arial" w:eastAsia="Arial" w:hAnsi="Arial" w:cs="Arial"/>
          <w:sz w:val="24"/>
          <w:szCs w:val="24"/>
        </w:rPr>
        <w:t xml:space="preserve"> </w:t>
      </w:r>
      <w:r w:rsidRPr="00755B12">
        <w:rPr>
          <w:rFonts w:ascii="Arial" w:eastAsia="Arial" w:hAnsi="Arial" w:cs="Arial"/>
          <w:sz w:val="24"/>
          <w:szCs w:val="24"/>
        </w:rPr>
        <w:t>In Nederland heeft het harmoniemodel een eigen typische naam gekregen, welke naam is dat?</w:t>
      </w:r>
    </w:p>
    <w:p w:rsidR="0089249B" w:rsidRDefault="0089249B" w:rsidP="00D93D51">
      <w:pPr>
        <w:rPr>
          <w:rFonts w:ascii="Arial" w:hAnsi="Arial" w:cs="Arial"/>
          <w:sz w:val="24"/>
          <w:szCs w:val="24"/>
        </w:rPr>
      </w:pPr>
      <w:r>
        <w:rPr>
          <w:rFonts w:ascii="Arial" w:hAnsi="Arial" w:cs="Arial"/>
          <w:sz w:val="24"/>
          <w:szCs w:val="24"/>
        </w:rPr>
        <w:br/>
        <w:t>2p</w:t>
      </w:r>
      <w:r w:rsidRPr="0089249B">
        <w:rPr>
          <w:rFonts w:ascii="Arial" w:hAnsi="Arial" w:cs="Arial"/>
          <w:sz w:val="24"/>
          <w:szCs w:val="24"/>
        </w:rPr>
        <w:t xml:space="preserve"> </w:t>
      </w:r>
      <w:r>
        <w:rPr>
          <w:rFonts w:ascii="Arial" w:hAnsi="Arial" w:cs="Arial"/>
          <w:sz w:val="24"/>
          <w:szCs w:val="24"/>
        </w:rPr>
        <w:tab/>
      </w:r>
      <w:r w:rsidRPr="0089249B">
        <w:rPr>
          <w:rFonts w:ascii="Arial" w:hAnsi="Arial" w:cs="Arial"/>
          <w:b/>
          <w:sz w:val="24"/>
          <w:szCs w:val="24"/>
        </w:rPr>
        <w:t>2</w:t>
      </w:r>
      <w:r w:rsidRPr="0089249B">
        <w:rPr>
          <w:rFonts w:ascii="Arial" w:hAnsi="Arial" w:cs="Arial"/>
          <w:sz w:val="24"/>
          <w:szCs w:val="24"/>
        </w:rPr>
        <w:t xml:space="preserve">. </w:t>
      </w:r>
      <w:r w:rsidR="00997FC2">
        <w:rPr>
          <w:rFonts w:ascii="Arial" w:hAnsi="Arial" w:cs="Arial"/>
          <w:sz w:val="24"/>
          <w:szCs w:val="24"/>
        </w:rPr>
        <w:t xml:space="preserve">Leg uit of er in het artikel meer sprake is van het pluralismemodel of juist het machtselitemodel. Geef ook een omschrijving van het gekozen antwoord. </w:t>
      </w:r>
    </w:p>
    <w:p w:rsidR="00997FC2" w:rsidRDefault="00997FC2" w:rsidP="00D93D51">
      <w:pPr>
        <w:rPr>
          <w:rFonts w:ascii="Arial" w:hAnsi="Arial" w:cs="Arial"/>
          <w:sz w:val="24"/>
          <w:szCs w:val="24"/>
        </w:rPr>
      </w:pPr>
    </w:p>
    <w:p w:rsidR="00997FC2" w:rsidRPr="00946178" w:rsidRDefault="00997FC2" w:rsidP="00D93D51">
      <w:pPr>
        <w:rPr>
          <w:rFonts w:ascii="Arial" w:hAnsi="Arial" w:cs="Arial"/>
          <w:i/>
          <w:sz w:val="24"/>
          <w:szCs w:val="24"/>
        </w:rPr>
      </w:pPr>
      <w:r w:rsidRPr="00946178">
        <w:rPr>
          <w:rFonts w:ascii="Arial" w:hAnsi="Arial" w:cs="Arial"/>
          <w:i/>
          <w:color w:val="202223"/>
          <w:sz w:val="24"/>
          <w:szCs w:val="24"/>
        </w:rPr>
        <w:t>„Het proces van besluitvorming verplaatst zich naar partijen die een eigen maatschappelijke verantwoordelijkheid hebben. Maar van hen kan niet worden verwacht dat zij alle belangen in de samenleving integraal tegen elkaar kunnen afwegen.”</w:t>
      </w:r>
    </w:p>
    <w:p w:rsidR="00997FC2" w:rsidRPr="00946178" w:rsidRDefault="00997FC2" w:rsidP="00D93D51">
      <w:pPr>
        <w:rPr>
          <w:rFonts w:ascii="Arial" w:hAnsi="Arial" w:cs="Arial"/>
          <w:sz w:val="24"/>
          <w:szCs w:val="24"/>
        </w:rPr>
      </w:pPr>
      <w:r>
        <w:rPr>
          <w:rFonts w:ascii="Arial" w:hAnsi="Arial" w:cs="Arial"/>
          <w:sz w:val="24"/>
          <w:szCs w:val="24"/>
        </w:rPr>
        <w:t>2p</w:t>
      </w:r>
      <w:r>
        <w:rPr>
          <w:rFonts w:ascii="Arial" w:hAnsi="Arial" w:cs="Arial"/>
          <w:sz w:val="24"/>
          <w:szCs w:val="24"/>
        </w:rPr>
        <w:tab/>
      </w:r>
      <w:r>
        <w:rPr>
          <w:rFonts w:ascii="Arial" w:hAnsi="Arial" w:cs="Arial"/>
          <w:b/>
          <w:sz w:val="24"/>
          <w:szCs w:val="24"/>
        </w:rPr>
        <w:t xml:space="preserve">3. </w:t>
      </w:r>
      <w:r w:rsidR="00946178">
        <w:rPr>
          <w:rFonts w:ascii="Arial" w:hAnsi="Arial" w:cs="Arial"/>
          <w:sz w:val="24"/>
          <w:szCs w:val="24"/>
        </w:rPr>
        <w:t>Leg uit welk kernconcept van het hoofdconcept binding te herkennen is in bovenstaand citaat. Noem in je antwoord de naam van dit kernconcept.</w:t>
      </w:r>
    </w:p>
    <w:p w:rsidR="0089249B" w:rsidRPr="0089249B" w:rsidRDefault="0089249B" w:rsidP="0089249B">
      <w:pPr>
        <w:rPr>
          <w:rFonts w:ascii="Arial" w:hAnsi="Arial" w:cs="Arial"/>
          <w:b/>
          <w:sz w:val="24"/>
          <w:szCs w:val="24"/>
        </w:rPr>
      </w:pPr>
      <w:r>
        <w:rPr>
          <w:rFonts w:ascii="Arial" w:hAnsi="Arial" w:cs="Arial"/>
          <w:b/>
          <w:sz w:val="24"/>
          <w:szCs w:val="24"/>
        </w:rPr>
        <w:t>Antwoorden</w:t>
      </w:r>
    </w:p>
    <w:p w:rsidR="0089249B" w:rsidRDefault="0089249B" w:rsidP="0089249B">
      <w:pPr>
        <w:rPr>
          <w:rFonts w:ascii="Arial" w:hAnsi="Arial" w:cs="Arial"/>
          <w:sz w:val="24"/>
          <w:szCs w:val="24"/>
        </w:rPr>
      </w:pPr>
      <w:r w:rsidRPr="0089249B">
        <w:rPr>
          <w:rFonts w:ascii="Arial" w:hAnsi="Arial" w:cs="Arial"/>
          <w:b/>
          <w:sz w:val="24"/>
          <w:szCs w:val="24"/>
        </w:rPr>
        <w:t>1</w:t>
      </w:r>
      <w:r w:rsidRPr="0089249B">
        <w:rPr>
          <w:rFonts w:ascii="Arial" w:hAnsi="Arial" w:cs="Arial"/>
          <w:sz w:val="24"/>
          <w:szCs w:val="24"/>
        </w:rPr>
        <w:t>.</w:t>
      </w:r>
    </w:p>
    <w:p w:rsidR="0089249B" w:rsidRPr="0089249B" w:rsidRDefault="00D93D51" w:rsidP="0089249B">
      <w:pPr>
        <w:rPr>
          <w:rFonts w:ascii="Arial" w:hAnsi="Arial" w:cs="Arial"/>
          <w:sz w:val="24"/>
          <w:szCs w:val="24"/>
        </w:rPr>
      </w:pPr>
      <w:r>
        <w:rPr>
          <w:rFonts w:ascii="Arial" w:hAnsi="Arial" w:cs="Arial"/>
          <w:sz w:val="24"/>
          <w:szCs w:val="24"/>
        </w:rPr>
        <w:t>Het poldermodel.</w:t>
      </w:r>
      <w:r w:rsidR="0089249B">
        <w:rPr>
          <w:rFonts w:ascii="Arial" w:hAnsi="Arial" w:cs="Arial"/>
          <w:sz w:val="24"/>
          <w:szCs w:val="24"/>
        </w:rPr>
        <w:t xml:space="preserve"> </w:t>
      </w:r>
      <w:r w:rsidR="0089249B">
        <w:rPr>
          <w:rFonts w:ascii="Arial" w:hAnsi="Arial" w:cs="Arial"/>
          <w:color w:val="0070C0"/>
          <w:sz w:val="24"/>
          <w:szCs w:val="24"/>
        </w:rPr>
        <w:t>(1)</w:t>
      </w:r>
    </w:p>
    <w:p w:rsidR="0089249B" w:rsidRDefault="0089249B" w:rsidP="0089249B">
      <w:pPr>
        <w:rPr>
          <w:rFonts w:ascii="Arial" w:hAnsi="Arial" w:cs="Arial"/>
          <w:sz w:val="24"/>
          <w:szCs w:val="24"/>
        </w:rPr>
      </w:pPr>
      <w:r w:rsidRPr="0089249B">
        <w:rPr>
          <w:rFonts w:ascii="Arial" w:hAnsi="Arial" w:cs="Arial"/>
          <w:b/>
          <w:sz w:val="24"/>
          <w:szCs w:val="24"/>
        </w:rPr>
        <w:t>2</w:t>
      </w:r>
      <w:r w:rsidRPr="0089249B">
        <w:rPr>
          <w:rFonts w:ascii="Arial" w:hAnsi="Arial" w:cs="Arial"/>
          <w:sz w:val="24"/>
          <w:szCs w:val="24"/>
        </w:rPr>
        <w:t>.</w:t>
      </w:r>
    </w:p>
    <w:p w:rsidR="00997FC2" w:rsidRDefault="00997FC2" w:rsidP="00997FC2">
      <w:pPr>
        <w:rPr>
          <w:rFonts w:ascii="Arial" w:hAnsi="Arial" w:cs="Arial"/>
          <w:color w:val="0070C0"/>
          <w:sz w:val="24"/>
          <w:szCs w:val="24"/>
        </w:rPr>
      </w:pPr>
      <w:r w:rsidRPr="00997FC2">
        <w:rPr>
          <w:rFonts w:ascii="Arial" w:hAnsi="Arial" w:cs="Arial"/>
          <w:sz w:val="24"/>
          <w:szCs w:val="24"/>
        </w:rPr>
        <w:t xml:space="preserve">In het artikel is meer sprake van het </w:t>
      </w:r>
      <w:r w:rsidRPr="00946178">
        <w:rPr>
          <w:rFonts w:ascii="Arial" w:hAnsi="Arial" w:cs="Arial"/>
          <w:b/>
          <w:sz w:val="24"/>
          <w:szCs w:val="24"/>
        </w:rPr>
        <w:t>pluralismemodel</w:t>
      </w:r>
      <w:r w:rsidRPr="00997FC2">
        <w:rPr>
          <w:rFonts w:ascii="Arial" w:hAnsi="Arial" w:cs="Arial"/>
          <w:sz w:val="24"/>
          <w:szCs w:val="24"/>
        </w:rPr>
        <w:t xml:space="preserve">. </w:t>
      </w:r>
      <w:r>
        <w:rPr>
          <w:rFonts w:ascii="Arial" w:hAnsi="Arial" w:cs="Arial"/>
          <w:sz w:val="24"/>
          <w:szCs w:val="24"/>
        </w:rPr>
        <w:t xml:space="preserve">Het pluralismemodel gaat er van uit dat </w:t>
      </w:r>
      <w:r w:rsidRPr="00997FC2">
        <w:rPr>
          <w:rFonts w:ascii="Arial" w:hAnsi="Arial" w:cs="Arial"/>
          <w:sz w:val="24"/>
          <w:szCs w:val="24"/>
        </w:rPr>
        <w:t xml:space="preserve">in een samenleving veel verschillende groepen en belangen zijn die vaak tegengesteld zijn. Volgens </w:t>
      </w:r>
      <w:r>
        <w:rPr>
          <w:rFonts w:ascii="Arial" w:hAnsi="Arial" w:cs="Arial"/>
          <w:sz w:val="24"/>
          <w:szCs w:val="24"/>
        </w:rPr>
        <w:t>dit model</w:t>
      </w:r>
      <w:r w:rsidRPr="00997FC2">
        <w:rPr>
          <w:rFonts w:ascii="Arial" w:hAnsi="Arial" w:cs="Arial"/>
          <w:sz w:val="24"/>
          <w:szCs w:val="24"/>
        </w:rPr>
        <w:t xml:space="preserve"> is de politieke macht verdeeld over de verschillende groeperingen. Op deze manier is er ook een spreiding van macht. De politiek en de besluitvorming staan voor iedereen open en proberen tegemoet te komen aan de wensen van zoveel mogelijk belangengroepen, ook van minderheden.</w:t>
      </w:r>
      <w:r w:rsidRPr="00997FC2">
        <w:rPr>
          <w:rFonts w:ascii="Arial" w:hAnsi="Arial" w:cs="Arial"/>
          <w:color w:val="0070C0"/>
          <w:sz w:val="24"/>
          <w:szCs w:val="24"/>
        </w:rPr>
        <w:t xml:space="preserve"> </w:t>
      </w:r>
      <w:r>
        <w:rPr>
          <w:rFonts w:ascii="Arial" w:hAnsi="Arial" w:cs="Arial"/>
          <w:color w:val="0070C0"/>
          <w:sz w:val="24"/>
          <w:szCs w:val="24"/>
        </w:rPr>
        <w:t>(1)</w:t>
      </w:r>
      <w:r>
        <w:rPr>
          <w:rFonts w:ascii="Arial" w:hAnsi="Arial" w:cs="Arial"/>
          <w:color w:val="0070C0"/>
          <w:sz w:val="24"/>
          <w:szCs w:val="24"/>
        </w:rPr>
        <w:br/>
      </w:r>
      <w:r>
        <w:rPr>
          <w:rFonts w:ascii="Arial" w:hAnsi="Arial" w:cs="Arial"/>
          <w:sz w:val="24"/>
          <w:szCs w:val="24"/>
        </w:rPr>
        <w:t xml:space="preserve">In het artikel staat dat maatschappelijke groeperingen –dus </w:t>
      </w:r>
      <w:r w:rsidRPr="00946178">
        <w:rPr>
          <w:rFonts w:ascii="Arial" w:hAnsi="Arial" w:cs="Arial"/>
          <w:b/>
          <w:sz w:val="24"/>
          <w:szCs w:val="24"/>
        </w:rPr>
        <w:t>belangengroepen</w:t>
      </w:r>
      <w:r>
        <w:rPr>
          <w:rFonts w:ascii="Arial" w:hAnsi="Arial" w:cs="Arial"/>
          <w:sz w:val="24"/>
          <w:szCs w:val="24"/>
        </w:rPr>
        <w:t xml:space="preserve">- meepraten over akkoorden en invloed hebben op uiteindelijke wetgeving. </w:t>
      </w:r>
      <w:r>
        <w:rPr>
          <w:rFonts w:ascii="Arial" w:hAnsi="Arial" w:cs="Arial"/>
          <w:color w:val="0070C0"/>
          <w:sz w:val="24"/>
          <w:szCs w:val="24"/>
        </w:rPr>
        <w:t>(1)</w:t>
      </w:r>
    </w:p>
    <w:p w:rsidR="00997FC2" w:rsidRDefault="00946178" w:rsidP="00997FC2">
      <w:pPr>
        <w:rPr>
          <w:rFonts w:ascii="Arial" w:hAnsi="Arial" w:cs="Arial"/>
          <w:b/>
          <w:sz w:val="24"/>
          <w:szCs w:val="24"/>
        </w:rPr>
      </w:pPr>
      <w:r>
        <w:rPr>
          <w:rFonts w:ascii="Arial" w:hAnsi="Arial" w:cs="Arial"/>
          <w:b/>
          <w:sz w:val="24"/>
          <w:szCs w:val="24"/>
        </w:rPr>
        <w:t>3.</w:t>
      </w:r>
    </w:p>
    <w:p w:rsidR="00D93D51" w:rsidRPr="0081112B" w:rsidRDefault="00946178" w:rsidP="00D93D51">
      <w:pPr>
        <w:rPr>
          <w:rFonts w:ascii="Arial" w:hAnsi="Arial" w:cs="Arial"/>
          <w:sz w:val="24"/>
          <w:szCs w:val="24"/>
        </w:rPr>
      </w:pPr>
      <w:r>
        <w:rPr>
          <w:rFonts w:ascii="Arial" w:hAnsi="Arial" w:cs="Arial"/>
          <w:sz w:val="24"/>
          <w:szCs w:val="24"/>
        </w:rPr>
        <w:t xml:space="preserve">Het kernconcept dat hier te herkennen is, is representativiteit. Er wordt hier gezegd dat politici meer dan maatschappelijke groeperingen ervoor moeten zorgen dat de standpunten of achtergrondkernmerken van de gehele Nederlandse bevolking met de politieke besluiten, zoals het klimaatakkoord, overeenkomen. </w:t>
      </w:r>
      <w:r>
        <w:rPr>
          <w:rFonts w:ascii="Arial" w:hAnsi="Arial" w:cs="Arial"/>
          <w:color w:val="0070C0"/>
          <w:sz w:val="24"/>
          <w:szCs w:val="24"/>
        </w:rPr>
        <w:t>(1)</w:t>
      </w:r>
      <w:bookmarkStart w:id="0" w:name="_GoBack"/>
      <w:bookmarkEnd w:id="0"/>
    </w:p>
    <w:sectPr w:rsidR="00D93D51" w:rsidRPr="0081112B" w:rsidSect="00C657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D4809"/>
    <w:multiLevelType w:val="hybridMultilevel"/>
    <w:tmpl w:val="9FDE774E"/>
    <w:lvl w:ilvl="0" w:tplc="8EB40E5C">
      <w:numFmt w:val="bullet"/>
      <w:lvlText w:val="-"/>
      <w:lvlJc w:val="left"/>
      <w:pPr>
        <w:ind w:left="720" w:hanging="360"/>
      </w:pPr>
      <w:rPr>
        <w:rFonts w:ascii="Arial" w:eastAsia="Arial"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DD324A5"/>
    <w:multiLevelType w:val="hybridMultilevel"/>
    <w:tmpl w:val="0B5E57F0"/>
    <w:lvl w:ilvl="0" w:tplc="8EB40E5C">
      <w:numFmt w:val="bullet"/>
      <w:lvlText w:val="-"/>
      <w:lvlJc w:val="left"/>
      <w:pPr>
        <w:ind w:left="720" w:hanging="360"/>
      </w:pPr>
      <w:rPr>
        <w:rFonts w:ascii="Arial" w:eastAsia="Arial"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1A36B3B"/>
    <w:multiLevelType w:val="hybridMultilevel"/>
    <w:tmpl w:val="0290A638"/>
    <w:lvl w:ilvl="0" w:tplc="8EB40E5C">
      <w:numFmt w:val="bullet"/>
      <w:lvlText w:val="-"/>
      <w:lvlJc w:val="left"/>
      <w:pPr>
        <w:ind w:left="990" w:hanging="360"/>
      </w:pPr>
      <w:rPr>
        <w:rFonts w:ascii="Arial" w:eastAsia="Arial" w:hAnsi="Arial" w:cs="Arial" w:hint="default"/>
      </w:rPr>
    </w:lvl>
    <w:lvl w:ilvl="1" w:tplc="04130003" w:tentative="1">
      <w:start w:val="1"/>
      <w:numFmt w:val="bullet"/>
      <w:lvlText w:val="o"/>
      <w:lvlJc w:val="left"/>
      <w:pPr>
        <w:ind w:left="1710" w:hanging="360"/>
      </w:pPr>
      <w:rPr>
        <w:rFonts w:ascii="Courier New" w:hAnsi="Courier New" w:cs="Courier New" w:hint="default"/>
      </w:rPr>
    </w:lvl>
    <w:lvl w:ilvl="2" w:tplc="04130005" w:tentative="1">
      <w:start w:val="1"/>
      <w:numFmt w:val="bullet"/>
      <w:lvlText w:val=""/>
      <w:lvlJc w:val="left"/>
      <w:pPr>
        <w:ind w:left="2430" w:hanging="360"/>
      </w:pPr>
      <w:rPr>
        <w:rFonts w:ascii="Wingdings" w:hAnsi="Wingdings" w:hint="default"/>
      </w:rPr>
    </w:lvl>
    <w:lvl w:ilvl="3" w:tplc="04130001" w:tentative="1">
      <w:start w:val="1"/>
      <w:numFmt w:val="bullet"/>
      <w:lvlText w:val=""/>
      <w:lvlJc w:val="left"/>
      <w:pPr>
        <w:ind w:left="3150" w:hanging="360"/>
      </w:pPr>
      <w:rPr>
        <w:rFonts w:ascii="Symbol" w:hAnsi="Symbol" w:hint="default"/>
      </w:rPr>
    </w:lvl>
    <w:lvl w:ilvl="4" w:tplc="04130003" w:tentative="1">
      <w:start w:val="1"/>
      <w:numFmt w:val="bullet"/>
      <w:lvlText w:val="o"/>
      <w:lvlJc w:val="left"/>
      <w:pPr>
        <w:ind w:left="3870" w:hanging="360"/>
      </w:pPr>
      <w:rPr>
        <w:rFonts w:ascii="Courier New" w:hAnsi="Courier New" w:cs="Courier New" w:hint="default"/>
      </w:rPr>
    </w:lvl>
    <w:lvl w:ilvl="5" w:tplc="04130005" w:tentative="1">
      <w:start w:val="1"/>
      <w:numFmt w:val="bullet"/>
      <w:lvlText w:val=""/>
      <w:lvlJc w:val="left"/>
      <w:pPr>
        <w:ind w:left="4590" w:hanging="360"/>
      </w:pPr>
      <w:rPr>
        <w:rFonts w:ascii="Wingdings" w:hAnsi="Wingdings" w:hint="default"/>
      </w:rPr>
    </w:lvl>
    <w:lvl w:ilvl="6" w:tplc="04130001" w:tentative="1">
      <w:start w:val="1"/>
      <w:numFmt w:val="bullet"/>
      <w:lvlText w:val=""/>
      <w:lvlJc w:val="left"/>
      <w:pPr>
        <w:ind w:left="5310" w:hanging="360"/>
      </w:pPr>
      <w:rPr>
        <w:rFonts w:ascii="Symbol" w:hAnsi="Symbol" w:hint="default"/>
      </w:rPr>
    </w:lvl>
    <w:lvl w:ilvl="7" w:tplc="04130003" w:tentative="1">
      <w:start w:val="1"/>
      <w:numFmt w:val="bullet"/>
      <w:lvlText w:val="o"/>
      <w:lvlJc w:val="left"/>
      <w:pPr>
        <w:ind w:left="6030" w:hanging="360"/>
      </w:pPr>
      <w:rPr>
        <w:rFonts w:ascii="Courier New" w:hAnsi="Courier New" w:cs="Courier New" w:hint="default"/>
      </w:rPr>
    </w:lvl>
    <w:lvl w:ilvl="8" w:tplc="04130005" w:tentative="1">
      <w:start w:val="1"/>
      <w:numFmt w:val="bullet"/>
      <w:lvlText w:val=""/>
      <w:lvlJc w:val="left"/>
      <w:pPr>
        <w:ind w:left="675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C0E"/>
    <w:rsid w:val="000D07EB"/>
    <w:rsid w:val="002B603D"/>
    <w:rsid w:val="00415A5E"/>
    <w:rsid w:val="00587975"/>
    <w:rsid w:val="006A2D64"/>
    <w:rsid w:val="0081112B"/>
    <w:rsid w:val="008837D4"/>
    <w:rsid w:val="0089249B"/>
    <w:rsid w:val="00946178"/>
    <w:rsid w:val="00974C0E"/>
    <w:rsid w:val="00997FC2"/>
    <w:rsid w:val="00C657CE"/>
    <w:rsid w:val="00D93D5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DEAE4"/>
  <w15:docId w15:val="{F94DA289-FCAF-476B-9438-CEA61B565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657CE"/>
  </w:style>
  <w:style w:type="paragraph" w:styleId="Kop1">
    <w:name w:val="heading 1"/>
    <w:basedOn w:val="Standaard"/>
    <w:next w:val="Standaard"/>
    <w:link w:val="Kop1Char"/>
    <w:uiPriority w:val="9"/>
    <w:qFormat/>
    <w:rsid w:val="002B603D"/>
    <w:pPr>
      <w:keepNext/>
      <w:keepLines/>
      <w:spacing w:before="240" w:after="0" w:line="259" w:lineRule="auto"/>
      <w:outlineLvl w:val="0"/>
    </w:pPr>
    <w:rPr>
      <w:rFonts w:ascii="Arial" w:eastAsiaTheme="majorEastAsia" w:hAnsi="Arial" w:cstheme="majorBidi"/>
      <w:b/>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87975"/>
    <w:pPr>
      <w:spacing w:after="160" w:line="259" w:lineRule="auto"/>
      <w:ind w:left="720"/>
      <w:contextualSpacing/>
    </w:pPr>
  </w:style>
  <w:style w:type="character" w:customStyle="1" w:styleId="Kop1Char">
    <w:name w:val="Kop 1 Char"/>
    <w:basedOn w:val="Standaardalinea-lettertype"/>
    <w:link w:val="Kop1"/>
    <w:uiPriority w:val="9"/>
    <w:rsid w:val="002B603D"/>
    <w:rPr>
      <w:rFonts w:ascii="Arial" w:eastAsiaTheme="majorEastAsia" w:hAnsi="Arial" w:cstheme="majorBidi"/>
      <w:b/>
      <w:sz w:val="32"/>
      <w:szCs w:val="32"/>
    </w:rPr>
  </w:style>
  <w:style w:type="character" w:styleId="Hyperlink">
    <w:name w:val="Hyperlink"/>
    <w:basedOn w:val="Standaardalinea-lettertype"/>
    <w:uiPriority w:val="99"/>
    <w:unhideWhenUsed/>
    <w:rsid w:val="002B603D"/>
    <w:rPr>
      <w:color w:val="0000FF" w:themeColor="hyperlink"/>
      <w:u w:val="single"/>
    </w:rPr>
  </w:style>
  <w:style w:type="table" w:styleId="Lichtelijst-accent3">
    <w:name w:val="Light List Accent 3"/>
    <w:basedOn w:val="Standaardtabel"/>
    <w:uiPriority w:val="61"/>
    <w:rsid w:val="002B603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GevolgdeHyperlink">
    <w:name w:val="FollowedHyperlink"/>
    <w:basedOn w:val="Standaardalinea-lettertype"/>
    <w:uiPriority w:val="99"/>
    <w:semiHidden/>
    <w:unhideWhenUsed/>
    <w:rsid w:val="00997F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369067">
      <w:bodyDiv w:val="1"/>
      <w:marLeft w:val="0"/>
      <w:marRight w:val="0"/>
      <w:marTop w:val="0"/>
      <w:marBottom w:val="0"/>
      <w:divBdr>
        <w:top w:val="none" w:sz="0" w:space="0" w:color="auto"/>
        <w:left w:val="none" w:sz="0" w:space="0" w:color="auto"/>
        <w:bottom w:val="none" w:sz="0" w:space="0" w:color="auto"/>
        <w:right w:val="none" w:sz="0" w:space="0" w:color="auto"/>
      </w:divBdr>
      <w:divsChild>
        <w:div w:id="2126388741">
          <w:marLeft w:val="0"/>
          <w:marRight w:val="0"/>
          <w:marTop w:val="0"/>
          <w:marBottom w:val="0"/>
          <w:divBdr>
            <w:top w:val="none" w:sz="0" w:space="0" w:color="auto"/>
            <w:left w:val="none" w:sz="0" w:space="0" w:color="auto"/>
            <w:bottom w:val="none" w:sz="0" w:space="0" w:color="auto"/>
            <w:right w:val="none" w:sz="0" w:space="0" w:color="auto"/>
          </w:divBdr>
          <w:divsChild>
            <w:div w:id="510802401">
              <w:marLeft w:val="0"/>
              <w:marRight w:val="0"/>
              <w:marTop w:val="0"/>
              <w:marBottom w:val="0"/>
              <w:divBdr>
                <w:top w:val="none" w:sz="0" w:space="0" w:color="auto"/>
                <w:left w:val="none" w:sz="0" w:space="0" w:color="auto"/>
                <w:bottom w:val="none" w:sz="0" w:space="0" w:color="auto"/>
                <w:right w:val="none" w:sz="0" w:space="0" w:color="auto"/>
              </w:divBdr>
              <w:divsChild>
                <w:div w:id="1571109502">
                  <w:marLeft w:val="0"/>
                  <w:marRight w:val="0"/>
                  <w:marTop w:val="0"/>
                  <w:marBottom w:val="0"/>
                  <w:divBdr>
                    <w:top w:val="none" w:sz="0" w:space="0" w:color="auto"/>
                    <w:left w:val="none" w:sz="0" w:space="0" w:color="auto"/>
                    <w:bottom w:val="none" w:sz="0" w:space="0" w:color="auto"/>
                    <w:right w:val="none" w:sz="0" w:space="0" w:color="auto"/>
                  </w:divBdr>
                  <w:divsChild>
                    <w:div w:id="2047752382">
                      <w:marLeft w:val="0"/>
                      <w:marRight w:val="0"/>
                      <w:marTop w:val="0"/>
                      <w:marBottom w:val="0"/>
                      <w:divBdr>
                        <w:top w:val="none" w:sz="0" w:space="0" w:color="auto"/>
                        <w:left w:val="none" w:sz="0" w:space="0" w:color="auto"/>
                        <w:bottom w:val="none" w:sz="0" w:space="0" w:color="auto"/>
                        <w:right w:val="none" w:sz="0" w:space="0" w:color="auto"/>
                      </w:divBdr>
                      <w:divsChild>
                        <w:div w:id="1242451713">
                          <w:marLeft w:val="0"/>
                          <w:marRight w:val="0"/>
                          <w:marTop w:val="0"/>
                          <w:marBottom w:val="0"/>
                          <w:divBdr>
                            <w:top w:val="none" w:sz="0" w:space="0" w:color="auto"/>
                            <w:left w:val="none" w:sz="0" w:space="0" w:color="auto"/>
                            <w:bottom w:val="none" w:sz="0" w:space="0" w:color="auto"/>
                            <w:right w:val="none" w:sz="0" w:space="0" w:color="auto"/>
                          </w:divBdr>
                          <w:divsChild>
                            <w:div w:id="1476293328">
                              <w:marLeft w:val="15"/>
                              <w:marRight w:val="195"/>
                              <w:marTop w:val="0"/>
                              <w:marBottom w:val="0"/>
                              <w:divBdr>
                                <w:top w:val="none" w:sz="0" w:space="0" w:color="auto"/>
                                <w:left w:val="none" w:sz="0" w:space="0" w:color="auto"/>
                                <w:bottom w:val="none" w:sz="0" w:space="0" w:color="auto"/>
                                <w:right w:val="none" w:sz="0" w:space="0" w:color="auto"/>
                              </w:divBdr>
                              <w:divsChild>
                                <w:div w:id="1925258024">
                                  <w:marLeft w:val="0"/>
                                  <w:marRight w:val="0"/>
                                  <w:marTop w:val="0"/>
                                  <w:marBottom w:val="0"/>
                                  <w:divBdr>
                                    <w:top w:val="none" w:sz="0" w:space="0" w:color="auto"/>
                                    <w:left w:val="none" w:sz="0" w:space="0" w:color="auto"/>
                                    <w:bottom w:val="none" w:sz="0" w:space="0" w:color="auto"/>
                                    <w:right w:val="none" w:sz="0" w:space="0" w:color="auto"/>
                                  </w:divBdr>
                                  <w:divsChild>
                                    <w:div w:id="1082409958">
                                      <w:marLeft w:val="0"/>
                                      <w:marRight w:val="0"/>
                                      <w:marTop w:val="0"/>
                                      <w:marBottom w:val="0"/>
                                      <w:divBdr>
                                        <w:top w:val="none" w:sz="0" w:space="0" w:color="auto"/>
                                        <w:left w:val="none" w:sz="0" w:space="0" w:color="auto"/>
                                        <w:bottom w:val="none" w:sz="0" w:space="0" w:color="auto"/>
                                        <w:right w:val="none" w:sz="0" w:space="0" w:color="auto"/>
                                      </w:divBdr>
                                      <w:divsChild>
                                        <w:div w:id="1384645907">
                                          <w:marLeft w:val="0"/>
                                          <w:marRight w:val="0"/>
                                          <w:marTop w:val="0"/>
                                          <w:marBottom w:val="0"/>
                                          <w:divBdr>
                                            <w:top w:val="none" w:sz="0" w:space="0" w:color="auto"/>
                                            <w:left w:val="none" w:sz="0" w:space="0" w:color="auto"/>
                                            <w:bottom w:val="none" w:sz="0" w:space="0" w:color="auto"/>
                                            <w:right w:val="none" w:sz="0" w:space="0" w:color="auto"/>
                                          </w:divBdr>
                                          <w:divsChild>
                                            <w:div w:id="1343780167">
                                              <w:marLeft w:val="0"/>
                                              <w:marRight w:val="0"/>
                                              <w:marTop w:val="0"/>
                                              <w:marBottom w:val="0"/>
                                              <w:divBdr>
                                                <w:top w:val="none" w:sz="0" w:space="0" w:color="auto"/>
                                                <w:left w:val="none" w:sz="0" w:space="0" w:color="auto"/>
                                                <w:bottom w:val="none" w:sz="0" w:space="0" w:color="auto"/>
                                                <w:right w:val="none" w:sz="0" w:space="0" w:color="auto"/>
                                              </w:divBdr>
                                              <w:divsChild>
                                                <w:div w:id="1982542063">
                                                  <w:marLeft w:val="0"/>
                                                  <w:marRight w:val="0"/>
                                                  <w:marTop w:val="0"/>
                                                  <w:marBottom w:val="0"/>
                                                  <w:divBdr>
                                                    <w:top w:val="none" w:sz="0" w:space="0" w:color="auto"/>
                                                    <w:left w:val="none" w:sz="0" w:space="0" w:color="auto"/>
                                                    <w:bottom w:val="none" w:sz="0" w:space="0" w:color="auto"/>
                                                    <w:right w:val="none" w:sz="0" w:space="0" w:color="auto"/>
                                                  </w:divBdr>
                                                  <w:divsChild>
                                                    <w:div w:id="1868130841">
                                                      <w:marLeft w:val="0"/>
                                                      <w:marRight w:val="0"/>
                                                      <w:marTop w:val="0"/>
                                                      <w:marBottom w:val="0"/>
                                                      <w:divBdr>
                                                        <w:top w:val="none" w:sz="0" w:space="0" w:color="auto"/>
                                                        <w:left w:val="none" w:sz="0" w:space="0" w:color="auto"/>
                                                        <w:bottom w:val="none" w:sz="0" w:space="0" w:color="auto"/>
                                                        <w:right w:val="none" w:sz="0" w:space="0" w:color="auto"/>
                                                      </w:divBdr>
                                                      <w:divsChild>
                                                        <w:div w:id="96950658">
                                                          <w:marLeft w:val="0"/>
                                                          <w:marRight w:val="0"/>
                                                          <w:marTop w:val="0"/>
                                                          <w:marBottom w:val="0"/>
                                                          <w:divBdr>
                                                            <w:top w:val="none" w:sz="0" w:space="0" w:color="auto"/>
                                                            <w:left w:val="none" w:sz="0" w:space="0" w:color="auto"/>
                                                            <w:bottom w:val="none" w:sz="0" w:space="0" w:color="auto"/>
                                                            <w:right w:val="none" w:sz="0" w:space="0" w:color="auto"/>
                                                          </w:divBdr>
                                                          <w:divsChild>
                                                            <w:div w:id="855122449">
                                                              <w:marLeft w:val="0"/>
                                                              <w:marRight w:val="0"/>
                                                              <w:marTop w:val="0"/>
                                                              <w:marBottom w:val="0"/>
                                                              <w:divBdr>
                                                                <w:top w:val="none" w:sz="0" w:space="0" w:color="auto"/>
                                                                <w:left w:val="none" w:sz="0" w:space="0" w:color="auto"/>
                                                                <w:bottom w:val="none" w:sz="0" w:space="0" w:color="auto"/>
                                                                <w:right w:val="none" w:sz="0" w:space="0" w:color="auto"/>
                                                              </w:divBdr>
                                                              <w:divsChild>
                                                                <w:div w:id="632636078">
                                                                  <w:marLeft w:val="0"/>
                                                                  <w:marRight w:val="0"/>
                                                                  <w:marTop w:val="0"/>
                                                                  <w:marBottom w:val="0"/>
                                                                  <w:divBdr>
                                                                    <w:top w:val="none" w:sz="0" w:space="0" w:color="auto"/>
                                                                    <w:left w:val="none" w:sz="0" w:space="0" w:color="auto"/>
                                                                    <w:bottom w:val="none" w:sz="0" w:space="0" w:color="auto"/>
                                                                    <w:right w:val="none" w:sz="0" w:space="0" w:color="auto"/>
                                                                  </w:divBdr>
                                                                  <w:divsChild>
                                                                    <w:div w:id="461970845">
                                                                      <w:marLeft w:val="405"/>
                                                                      <w:marRight w:val="0"/>
                                                                      <w:marTop w:val="0"/>
                                                                      <w:marBottom w:val="0"/>
                                                                      <w:divBdr>
                                                                        <w:top w:val="none" w:sz="0" w:space="0" w:color="auto"/>
                                                                        <w:left w:val="none" w:sz="0" w:space="0" w:color="auto"/>
                                                                        <w:bottom w:val="none" w:sz="0" w:space="0" w:color="auto"/>
                                                                        <w:right w:val="none" w:sz="0" w:space="0" w:color="auto"/>
                                                                      </w:divBdr>
                                                                      <w:divsChild>
                                                                        <w:div w:id="1232882904">
                                                                          <w:marLeft w:val="0"/>
                                                                          <w:marRight w:val="0"/>
                                                                          <w:marTop w:val="0"/>
                                                                          <w:marBottom w:val="0"/>
                                                                          <w:divBdr>
                                                                            <w:top w:val="none" w:sz="0" w:space="0" w:color="auto"/>
                                                                            <w:left w:val="none" w:sz="0" w:space="0" w:color="auto"/>
                                                                            <w:bottom w:val="none" w:sz="0" w:space="0" w:color="auto"/>
                                                                            <w:right w:val="none" w:sz="0" w:space="0" w:color="auto"/>
                                                                          </w:divBdr>
                                                                          <w:divsChild>
                                                                            <w:div w:id="1416437240">
                                                                              <w:marLeft w:val="0"/>
                                                                              <w:marRight w:val="0"/>
                                                                              <w:marTop w:val="0"/>
                                                                              <w:marBottom w:val="0"/>
                                                                              <w:divBdr>
                                                                                <w:top w:val="none" w:sz="0" w:space="0" w:color="auto"/>
                                                                                <w:left w:val="none" w:sz="0" w:space="0" w:color="auto"/>
                                                                                <w:bottom w:val="none" w:sz="0" w:space="0" w:color="auto"/>
                                                                                <w:right w:val="none" w:sz="0" w:space="0" w:color="auto"/>
                                                                              </w:divBdr>
                                                                              <w:divsChild>
                                                                                <w:div w:id="1377701748">
                                                                                  <w:marLeft w:val="0"/>
                                                                                  <w:marRight w:val="0"/>
                                                                                  <w:marTop w:val="0"/>
                                                                                  <w:marBottom w:val="0"/>
                                                                                  <w:divBdr>
                                                                                    <w:top w:val="none" w:sz="0" w:space="0" w:color="auto"/>
                                                                                    <w:left w:val="none" w:sz="0" w:space="0" w:color="auto"/>
                                                                                    <w:bottom w:val="none" w:sz="0" w:space="0" w:color="auto"/>
                                                                                    <w:right w:val="none" w:sz="0" w:space="0" w:color="auto"/>
                                                                                  </w:divBdr>
                                                                                  <w:divsChild>
                                                                                    <w:div w:id="1265378379">
                                                                                      <w:marLeft w:val="0"/>
                                                                                      <w:marRight w:val="0"/>
                                                                                      <w:marTop w:val="0"/>
                                                                                      <w:marBottom w:val="0"/>
                                                                                      <w:divBdr>
                                                                                        <w:top w:val="none" w:sz="0" w:space="0" w:color="auto"/>
                                                                                        <w:left w:val="none" w:sz="0" w:space="0" w:color="auto"/>
                                                                                        <w:bottom w:val="none" w:sz="0" w:space="0" w:color="auto"/>
                                                                                        <w:right w:val="none" w:sz="0" w:space="0" w:color="auto"/>
                                                                                      </w:divBdr>
                                                                                      <w:divsChild>
                                                                                        <w:div w:id="952905880">
                                                                                          <w:marLeft w:val="0"/>
                                                                                          <w:marRight w:val="0"/>
                                                                                          <w:marTop w:val="0"/>
                                                                                          <w:marBottom w:val="0"/>
                                                                                          <w:divBdr>
                                                                                            <w:top w:val="none" w:sz="0" w:space="0" w:color="auto"/>
                                                                                            <w:left w:val="none" w:sz="0" w:space="0" w:color="auto"/>
                                                                                            <w:bottom w:val="none" w:sz="0" w:space="0" w:color="auto"/>
                                                                                            <w:right w:val="none" w:sz="0" w:space="0" w:color="auto"/>
                                                                                          </w:divBdr>
                                                                                          <w:divsChild>
                                                                                            <w:div w:id="2118064254">
                                                                                              <w:marLeft w:val="0"/>
                                                                                              <w:marRight w:val="0"/>
                                                                                              <w:marTop w:val="0"/>
                                                                                              <w:marBottom w:val="0"/>
                                                                                              <w:divBdr>
                                                                                                <w:top w:val="none" w:sz="0" w:space="0" w:color="auto"/>
                                                                                                <w:left w:val="none" w:sz="0" w:space="0" w:color="auto"/>
                                                                                                <w:bottom w:val="none" w:sz="0" w:space="0" w:color="auto"/>
                                                                                                <w:right w:val="none" w:sz="0" w:space="0" w:color="auto"/>
                                                                                              </w:divBdr>
                                                                                              <w:divsChild>
                                                                                                <w:div w:id="1863785570">
                                                                                                  <w:marLeft w:val="0"/>
                                                                                                  <w:marRight w:val="0"/>
                                                                                                  <w:marTop w:val="0"/>
                                                                                                  <w:marBottom w:val="0"/>
                                                                                                  <w:divBdr>
                                                                                                    <w:top w:val="none" w:sz="0" w:space="0" w:color="auto"/>
                                                                                                    <w:left w:val="none" w:sz="0" w:space="0" w:color="auto"/>
                                                                                                    <w:bottom w:val="single" w:sz="6" w:space="15" w:color="auto"/>
                                                                                                    <w:right w:val="none" w:sz="0" w:space="0" w:color="auto"/>
                                                                                                  </w:divBdr>
                                                                                                  <w:divsChild>
                                                                                                    <w:div w:id="1567254154">
                                                                                                      <w:marLeft w:val="0"/>
                                                                                                      <w:marRight w:val="0"/>
                                                                                                      <w:marTop w:val="60"/>
                                                                                                      <w:marBottom w:val="0"/>
                                                                                                      <w:divBdr>
                                                                                                        <w:top w:val="none" w:sz="0" w:space="0" w:color="auto"/>
                                                                                                        <w:left w:val="none" w:sz="0" w:space="0" w:color="auto"/>
                                                                                                        <w:bottom w:val="none" w:sz="0" w:space="0" w:color="auto"/>
                                                                                                        <w:right w:val="none" w:sz="0" w:space="0" w:color="auto"/>
                                                                                                      </w:divBdr>
                                                                                                      <w:divsChild>
                                                                                                        <w:div w:id="78412738">
                                                                                                          <w:marLeft w:val="0"/>
                                                                                                          <w:marRight w:val="0"/>
                                                                                                          <w:marTop w:val="0"/>
                                                                                                          <w:marBottom w:val="0"/>
                                                                                                          <w:divBdr>
                                                                                                            <w:top w:val="none" w:sz="0" w:space="0" w:color="auto"/>
                                                                                                            <w:left w:val="none" w:sz="0" w:space="0" w:color="auto"/>
                                                                                                            <w:bottom w:val="none" w:sz="0" w:space="0" w:color="auto"/>
                                                                                                            <w:right w:val="none" w:sz="0" w:space="0" w:color="auto"/>
                                                                                                          </w:divBdr>
                                                                                                          <w:divsChild>
                                                                                                            <w:div w:id="971060101">
                                                                                                              <w:marLeft w:val="0"/>
                                                                                                              <w:marRight w:val="0"/>
                                                                                                              <w:marTop w:val="0"/>
                                                                                                              <w:marBottom w:val="0"/>
                                                                                                              <w:divBdr>
                                                                                                                <w:top w:val="none" w:sz="0" w:space="0" w:color="auto"/>
                                                                                                                <w:left w:val="none" w:sz="0" w:space="0" w:color="auto"/>
                                                                                                                <w:bottom w:val="none" w:sz="0" w:space="0" w:color="auto"/>
                                                                                                                <w:right w:val="none" w:sz="0" w:space="0" w:color="auto"/>
                                                                                                              </w:divBdr>
                                                                                                              <w:divsChild>
                                                                                                                <w:div w:id="1009337066">
                                                                                                                  <w:marLeft w:val="0"/>
                                                                                                                  <w:marRight w:val="0"/>
                                                                                                                  <w:marTop w:val="0"/>
                                                                                                                  <w:marBottom w:val="0"/>
                                                                                                                  <w:divBdr>
                                                                                                                    <w:top w:val="none" w:sz="0" w:space="0" w:color="auto"/>
                                                                                                                    <w:left w:val="none" w:sz="0" w:space="0" w:color="auto"/>
                                                                                                                    <w:bottom w:val="none" w:sz="0" w:space="0" w:color="auto"/>
                                                                                                                    <w:right w:val="none" w:sz="0" w:space="0" w:color="auto"/>
                                                                                                                  </w:divBdr>
                                                                                                                  <w:divsChild>
                                                                                                                    <w:div w:id="1610699249">
                                                                                                                      <w:marLeft w:val="0"/>
                                                                                                                      <w:marRight w:val="0"/>
                                                                                                                      <w:marTop w:val="0"/>
                                                                                                                      <w:marBottom w:val="0"/>
                                                                                                                      <w:divBdr>
                                                                                                                        <w:top w:val="none" w:sz="0" w:space="0" w:color="auto"/>
                                                                                                                        <w:left w:val="none" w:sz="0" w:space="0" w:color="auto"/>
                                                                                                                        <w:bottom w:val="none" w:sz="0" w:space="0" w:color="auto"/>
                                                                                                                        <w:right w:val="none" w:sz="0" w:space="0" w:color="auto"/>
                                                                                                                      </w:divBdr>
                                                                                                                      <w:divsChild>
                                                                                                                        <w:div w:id="1400251650">
                                                                                                                          <w:marLeft w:val="0"/>
                                                                                                                          <w:marRight w:val="0"/>
                                                                                                                          <w:marTop w:val="0"/>
                                                                                                                          <w:marBottom w:val="0"/>
                                                                                                                          <w:divBdr>
                                                                                                                            <w:top w:val="none" w:sz="0" w:space="0" w:color="auto"/>
                                                                                                                            <w:left w:val="none" w:sz="0" w:space="0" w:color="auto"/>
                                                                                                                            <w:bottom w:val="none" w:sz="0" w:space="0" w:color="auto"/>
                                                                                                                            <w:right w:val="none" w:sz="0" w:space="0" w:color="auto"/>
                                                                                                                          </w:divBdr>
                                                                                                                          <w:divsChild>
                                                                                                                            <w:div w:id="1155075008">
                                                                                                                              <w:marLeft w:val="0"/>
                                                                                                                              <w:marRight w:val="0"/>
                                                                                                                              <w:marTop w:val="0"/>
                                                                                                                              <w:marBottom w:val="0"/>
                                                                                                                              <w:divBdr>
                                                                                                                                <w:top w:val="none" w:sz="0" w:space="0" w:color="auto"/>
                                                                                                                                <w:left w:val="none" w:sz="0" w:space="0" w:color="auto"/>
                                                                                                                                <w:bottom w:val="none" w:sz="0" w:space="0" w:color="auto"/>
                                                                                                                                <w:right w:val="none" w:sz="0" w:space="0" w:color="auto"/>
                                                                                                                              </w:divBdr>
                                                                                                                              <w:divsChild>
                                                                                                                                <w:div w:id="192363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elegraaf.nl/nieuws/3429761/raad-van-state-kabinet-moet-zelf-besluiten-nemen"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2B38D8A6.dotm</Template>
  <TotalTime>19</TotalTime>
  <Pages>1</Pages>
  <Words>287</Words>
  <Characters>1579</Characters>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2019-04-12T07:58:00Z</dcterms:created>
  <dcterms:modified xsi:type="dcterms:W3CDTF">2019-04-12T09:37:00Z</dcterms:modified>
</cp:coreProperties>
</file>